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731E3" w14:textId="77777777" w:rsidR="00000000" w:rsidRPr="007A372C" w:rsidRDefault="00EF5256">
      <w:pPr>
        <w:rPr>
          <w:rFonts w:eastAsia="Times New Roman"/>
          <w:lang w:val="en-US"/>
        </w:rPr>
      </w:pPr>
      <w:r>
        <w:rPr>
          <w:rFonts w:ascii="Tahoma" w:eastAsia="Times New Roman" w:hAnsi="Tahoma" w:cs="Tahoma"/>
        </w:rPr>
        <w:t>﻿</w:t>
      </w:r>
    </w:p>
    <w:p w14:paraId="67518AB5" w14:textId="77777777" w:rsidR="00000000" w:rsidRPr="007A372C" w:rsidRDefault="00EF5256">
      <w:pPr>
        <w:shd w:val="clear" w:color="auto" w:fill="FFFFFF"/>
        <w:jc w:val="center"/>
        <w:divId w:val="1078819873"/>
        <w:rPr>
          <w:rFonts w:eastAsia="Times New Roman"/>
          <w:caps/>
          <w:color w:val="000080"/>
          <w:lang w:val="en-US"/>
        </w:rPr>
      </w:pPr>
      <w:proofErr w:type="gramStart"/>
      <w:r w:rsidRPr="007A372C">
        <w:rPr>
          <w:rFonts w:eastAsia="Times New Roman"/>
          <w:caps/>
          <w:color w:val="000080"/>
          <w:lang w:val="en-US"/>
        </w:rPr>
        <w:t>O‘</w:t>
      </w:r>
      <w:proofErr w:type="gramEnd"/>
      <w:r w:rsidRPr="007A372C">
        <w:rPr>
          <w:rFonts w:eastAsia="Times New Roman"/>
          <w:caps/>
          <w:color w:val="000080"/>
          <w:lang w:val="en-US"/>
        </w:rPr>
        <w:t>zbekiston Respublikasi Iqtisodiyot va moliya vazirining</w:t>
      </w:r>
    </w:p>
    <w:p w14:paraId="3E433944" w14:textId="77777777" w:rsidR="00000000" w:rsidRPr="007A372C" w:rsidRDefault="00EF5256">
      <w:pPr>
        <w:shd w:val="clear" w:color="auto" w:fill="FFFFFF"/>
        <w:jc w:val="center"/>
        <w:divId w:val="1078819873"/>
        <w:rPr>
          <w:rFonts w:eastAsia="Times New Roman"/>
          <w:caps/>
          <w:color w:val="000080"/>
          <w:lang w:val="en-US"/>
        </w:rPr>
      </w:pPr>
      <w:proofErr w:type="gramStart"/>
      <w:r w:rsidRPr="007A372C">
        <w:rPr>
          <w:rFonts w:eastAsia="Times New Roman"/>
          <w:caps/>
          <w:color w:val="000080"/>
          <w:lang w:val="en-US"/>
        </w:rPr>
        <w:t>buyrug‘</w:t>
      </w:r>
      <w:proofErr w:type="gramEnd"/>
      <w:r w:rsidRPr="007A372C">
        <w:rPr>
          <w:rFonts w:eastAsia="Times New Roman"/>
          <w:caps/>
          <w:color w:val="000080"/>
          <w:lang w:val="en-US"/>
        </w:rPr>
        <w:t>i</w:t>
      </w:r>
    </w:p>
    <w:p w14:paraId="33F8B4AE" w14:textId="77777777" w:rsidR="00000000" w:rsidRPr="007A372C" w:rsidRDefault="00EF5256">
      <w:pPr>
        <w:shd w:val="clear" w:color="auto" w:fill="FFFFFF"/>
        <w:jc w:val="center"/>
        <w:divId w:val="85544111"/>
        <w:rPr>
          <w:rFonts w:eastAsia="Times New Roman"/>
          <w:b/>
          <w:bCs/>
          <w:caps/>
          <w:color w:val="000080"/>
          <w:lang w:val="en-US"/>
        </w:rPr>
      </w:pPr>
      <w:proofErr w:type="gramStart"/>
      <w:r w:rsidRPr="007A372C">
        <w:rPr>
          <w:rFonts w:eastAsia="Times New Roman"/>
          <w:b/>
          <w:bCs/>
          <w:caps/>
          <w:color w:val="000080"/>
          <w:lang w:val="en-US"/>
        </w:rPr>
        <w:t>O‘</w:t>
      </w:r>
      <w:proofErr w:type="gramEnd"/>
      <w:r w:rsidRPr="007A372C">
        <w:rPr>
          <w:rFonts w:eastAsia="Times New Roman"/>
          <w:b/>
          <w:bCs/>
          <w:caps/>
          <w:color w:val="000080"/>
          <w:lang w:val="en-US"/>
        </w:rPr>
        <w:t xml:space="preserve">zbekiston Respublikasi buxgalteriya hisobining milliy standarti </w:t>
      </w:r>
      <w:r w:rsidRPr="007A372C">
        <w:rPr>
          <w:rFonts w:eastAsia="Times New Roman"/>
          <w:b/>
          <w:bCs/>
          <w:caps/>
          <w:color w:val="000080"/>
          <w:lang w:val="en-US"/>
        </w:rPr>
        <w:t>(17-sonli BHMS) “Kapital qurilishning pudrat shartnomalari”ni tasdiqlash haqida</w:t>
      </w:r>
    </w:p>
    <w:p w14:paraId="67383BEB" w14:textId="77777777" w:rsidR="00000000" w:rsidRPr="007A372C" w:rsidRDefault="00EF5256">
      <w:pPr>
        <w:shd w:val="clear" w:color="auto" w:fill="FFFFFF"/>
        <w:jc w:val="center"/>
        <w:divId w:val="1837114107"/>
        <w:rPr>
          <w:rFonts w:eastAsia="Times New Roman"/>
          <w:b/>
          <w:bCs/>
          <w:color w:val="000000"/>
          <w:lang w:val="en-US"/>
        </w:rPr>
      </w:pPr>
      <w:r w:rsidRPr="007A372C">
        <w:rPr>
          <w:rFonts w:eastAsia="Times New Roman"/>
          <w:b/>
          <w:bCs/>
          <w:color w:val="000000"/>
          <w:lang w:val="en-US"/>
        </w:rPr>
        <w:t>[</w:t>
      </w:r>
      <w:proofErr w:type="spellStart"/>
      <w:proofErr w:type="gramStart"/>
      <w:r w:rsidRPr="007A372C">
        <w:rPr>
          <w:rFonts w:eastAsia="Times New Roman"/>
          <w:b/>
          <w:bCs/>
          <w:color w:val="000000"/>
          <w:lang w:val="en-US"/>
        </w:rPr>
        <w:t>O‘</w:t>
      </w:r>
      <w:proofErr w:type="gramEnd"/>
      <w:r w:rsidRPr="007A372C">
        <w:rPr>
          <w:rFonts w:eastAsia="Times New Roman"/>
          <w:b/>
          <w:bCs/>
          <w:color w:val="000000"/>
          <w:lang w:val="en-US"/>
        </w:rPr>
        <w:t>zbekiston</w:t>
      </w:r>
      <w:proofErr w:type="spellEnd"/>
      <w:r w:rsidRPr="007A372C">
        <w:rPr>
          <w:rFonts w:eastAsia="Times New Roman"/>
          <w:b/>
          <w:bCs/>
          <w:color w:val="000000"/>
          <w:lang w:val="en-US"/>
        </w:rPr>
        <w:t xml:space="preserve"> </w:t>
      </w:r>
      <w:proofErr w:type="spellStart"/>
      <w:r w:rsidRPr="007A372C">
        <w:rPr>
          <w:rFonts w:eastAsia="Times New Roman"/>
          <w:b/>
          <w:bCs/>
          <w:color w:val="000000"/>
          <w:lang w:val="en-US"/>
        </w:rPr>
        <w:t>Respublikasi</w:t>
      </w:r>
      <w:proofErr w:type="spellEnd"/>
      <w:r w:rsidRPr="007A372C">
        <w:rPr>
          <w:rFonts w:eastAsia="Times New Roman"/>
          <w:b/>
          <w:bCs/>
          <w:color w:val="000000"/>
          <w:lang w:val="en-US"/>
        </w:rPr>
        <w:t xml:space="preserve"> </w:t>
      </w:r>
      <w:proofErr w:type="spellStart"/>
      <w:r w:rsidRPr="007A372C">
        <w:rPr>
          <w:rFonts w:eastAsia="Times New Roman"/>
          <w:b/>
          <w:bCs/>
          <w:color w:val="000000"/>
          <w:lang w:val="en-US"/>
        </w:rPr>
        <w:t>Adliya</w:t>
      </w:r>
      <w:proofErr w:type="spellEnd"/>
      <w:r w:rsidRPr="007A372C">
        <w:rPr>
          <w:rFonts w:eastAsia="Times New Roman"/>
          <w:b/>
          <w:bCs/>
          <w:color w:val="000000"/>
          <w:lang w:val="en-US"/>
        </w:rPr>
        <w:t xml:space="preserve"> </w:t>
      </w:r>
      <w:proofErr w:type="spellStart"/>
      <w:r w:rsidRPr="007A372C">
        <w:rPr>
          <w:rFonts w:eastAsia="Times New Roman"/>
          <w:b/>
          <w:bCs/>
          <w:color w:val="000000"/>
          <w:lang w:val="en-US"/>
        </w:rPr>
        <w:t>vazirligi</w:t>
      </w:r>
      <w:proofErr w:type="spellEnd"/>
      <w:r w:rsidRPr="007A372C">
        <w:rPr>
          <w:rFonts w:eastAsia="Times New Roman"/>
          <w:b/>
          <w:bCs/>
          <w:color w:val="000000"/>
          <w:lang w:val="en-US"/>
        </w:rPr>
        <w:t xml:space="preserve"> </w:t>
      </w:r>
      <w:proofErr w:type="spellStart"/>
      <w:r w:rsidRPr="007A372C">
        <w:rPr>
          <w:rFonts w:eastAsia="Times New Roman"/>
          <w:b/>
          <w:bCs/>
          <w:color w:val="000000"/>
          <w:lang w:val="en-US"/>
        </w:rPr>
        <w:t>tomonidan</w:t>
      </w:r>
      <w:proofErr w:type="spellEnd"/>
      <w:r w:rsidRPr="007A372C">
        <w:rPr>
          <w:rFonts w:eastAsia="Times New Roman"/>
          <w:b/>
          <w:bCs/>
          <w:color w:val="000000"/>
          <w:lang w:val="en-US"/>
        </w:rPr>
        <w:t xml:space="preserve"> 2024-yil 23-iyulda </w:t>
      </w:r>
      <w:proofErr w:type="spellStart"/>
      <w:r w:rsidRPr="007A372C">
        <w:rPr>
          <w:rFonts w:eastAsia="Times New Roman"/>
          <w:b/>
          <w:bCs/>
          <w:color w:val="000000"/>
          <w:lang w:val="en-US"/>
        </w:rPr>
        <w:t>ro‘yxatdan</w:t>
      </w:r>
      <w:proofErr w:type="spellEnd"/>
      <w:r w:rsidRPr="007A372C">
        <w:rPr>
          <w:rFonts w:eastAsia="Times New Roman"/>
          <w:b/>
          <w:bCs/>
          <w:color w:val="000000"/>
          <w:lang w:val="en-US"/>
        </w:rPr>
        <w:t xml:space="preserve"> </w:t>
      </w:r>
      <w:proofErr w:type="spellStart"/>
      <w:r w:rsidRPr="007A372C">
        <w:rPr>
          <w:rFonts w:eastAsia="Times New Roman"/>
          <w:b/>
          <w:bCs/>
          <w:color w:val="000000"/>
          <w:lang w:val="en-US"/>
        </w:rPr>
        <w:t>o‘tkazildi</w:t>
      </w:r>
      <w:proofErr w:type="spellEnd"/>
      <w:r w:rsidRPr="007A372C">
        <w:rPr>
          <w:rFonts w:eastAsia="Times New Roman"/>
          <w:b/>
          <w:bCs/>
          <w:color w:val="000000"/>
          <w:lang w:val="en-US"/>
        </w:rPr>
        <w:t xml:space="preserve">, </w:t>
      </w:r>
      <w:proofErr w:type="spellStart"/>
      <w:r w:rsidRPr="007A372C">
        <w:rPr>
          <w:rFonts w:eastAsia="Times New Roman"/>
          <w:b/>
          <w:bCs/>
          <w:color w:val="000000"/>
          <w:lang w:val="en-US"/>
        </w:rPr>
        <w:t>ro‘yxat</w:t>
      </w:r>
      <w:proofErr w:type="spellEnd"/>
      <w:r w:rsidRPr="007A372C">
        <w:rPr>
          <w:rFonts w:eastAsia="Times New Roman"/>
          <w:b/>
          <w:bCs/>
          <w:color w:val="000000"/>
          <w:lang w:val="en-US"/>
        </w:rPr>
        <w:t xml:space="preserve"> </w:t>
      </w:r>
      <w:proofErr w:type="spellStart"/>
      <w:r w:rsidRPr="007A372C">
        <w:rPr>
          <w:rFonts w:eastAsia="Times New Roman"/>
          <w:b/>
          <w:bCs/>
          <w:color w:val="000000"/>
          <w:lang w:val="en-US"/>
        </w:rPr>
        <w:t>raqami</w:t>
      </w:r>
      <w:proofErr w:type="spellEnd"/>
      <w:r w:rsidRPr="007A372C">
        <w:rPr>
          <w:rFonts w:eastAsia="Times New Roman"/>
          <w:b/>
          <w:bCs/>
          <w:color w:val="000000"/>
          <w:lang w:val="en-US"/>
        </w:rPr>
        <w:t xml:space="preserve"> 3533]</w:t>
      </w:r>
    </w:p>
    <w:p w14:paraId="735F95DD" w14:textId="77777777" w:rsidR="00000000" w:rsidRPr="007A372C" w:rsidRDefault="00EF5256">
      <w:pPr>
        <w:shd w:val="clear" w:color="auto" w:fill="FFFFFF"/>
        <w:ind w:firstLine="851"/>
        <w:jc w:val="both"/>
        <w:divId w:val="1078819873"/>
        <w:rPr>
          <w:rFonts w:eastAsia="Times New Roman"/>
          <w:color w:val="000000"/>
          <w:lang w:val="en-US"/>
        </w:rPr>
      </w:pPr>
      <w:proofErr w:type="gramStart"/>
      <w:r w:rsidRPr="007A372C">
        <w:rPr>
          <w:rFonts w:eastAsia="Times New Roman"/>
          <w:color w:val="000000"/>
          <w:lang w:val="en-US"/>
        </w:rPr>
        <w:t>O‘</w:t>
      </w:r>
      <w:proofErr w:type="gramEnd"/>
      <w:r w:rsidRPr="007A372C">
        <w:rPr>
          <w:rFonts w:eastAsia="Times New Roman"/>
          <w:color w:val="000000"/>
          <w:lang w:val="en-US"/>
        </w:rPr>
        <w:t>zbekiston Respublikasining “Buxgalteriya hisobi to‘g‘risid</w:t>
      </w:r>
      <w:r w:rsidRPr="007A372C">
        <w:rPr>
          <w:rFonts w:eastAsia="Times New Roman"/>
          <w:color w:val="000000"/>
          <w:lang w:val="en-US"/>
        </w:rPr>
        <w:t xml:space="preserve">a”gi </w:t>
      </w:r>
      <w:hyperlink r:id="rId4" w:history="1">
        <w:r w:rsidRPr="007A372C">
          <w:rPr>
            <w:rStyle w:val="a3"/>
            <w:rFonts w:eastAsia="Times New Roman"/>
            <w:color w:val="008080"/>
            <w:u w:val="none"/>
            <w:lang w:val="en-US"/>
          </w:rPr>
          <w:t>Qonuniga</w:t>
        </w:r>
      </w:hyperlink>
      <w:r w:rsidRPr="007A372C">
        <w:rPr>
          <w:rFonts w:eastAsia="Times New Roman"/>
          <w:color w:val="000000"/>
          <w:lang w:val="en-US"/>
        </w:rPr>
        <w:t xml:space="preserve"> muvofiq buyuraman:</w:t>
      </w:r>
    </w:p>
    <w:p w14:paraId="350523EA" w14:textId="77777777" w:rsidR="00000000" w:rsidRPr="007A372C" w:rsidRDefault="00EF5256">
      <w:pPr>
        <w:shd w:val="clear" w:color="auto" w:fill="FFFFFF"/>
        <w:ind w:firstLine="851"/>
        <w:jc w:val="both"/>
        <w:divId w:val="1078819873"/>
        <w:rPr>
          <w:rFonts w:eastAsia="Times New Roman"/>
          <w:color w:val="000000"/>
          <w:lang w:val="en-US"/>
        </w:rPr>
      </w:pPr>
      <w:r w:rsidRPr="007A372C">
        <w:rPr>
          <w:rFonts w:eastAsia="Times New Roman"/>
          <w:color w:val="000000"/>
          <w:lang w:val="en-US"/>
        </w:rPr>
        <w:t xml:space="preserve">1. </w:t>
      </w:r>
      <w:proofErr w:type="gramStart"/>
      <w:r w:rsidRPr="007A372C">
        <w:rPr>
          <w:rFonts w:eastAsia="Times New Roman"/>
          <w:color w:val="000000"/>
          <w:lang w:val="en-US"/>
        </w:rPr>
        <w:t>O‘</w:t>
      </w:r>
      <w:proofErr w:type="gramEnd"/>
      <w:r w:rsidRPr="007A372C">
        <w:rPr>
          <w:rFonts w:eastAsia="Times New Roman"/>
          <w:color w:val="000000"/>
          <w:lang w:val="en-US"/>
        </w:rPr>
        <w:t xml:space="preserve">zbekiston Respublikasi buxgalteriya hisobining milliy standarti (17-sonli BHMS) “Kapital qurilishning pudrat shartnomalari” </w:t>
      </w:r>
      <w:hyperlink r:id="rId5" w:history="1">
        <w:r w:rsidRPr="007A372C">
          <w:rPr>
            <w:rStyle w:val="a3"/>
            <w:rFonts w:eastAsia="Times New Roman"/>
            <w:color w:val="008080"/>
            <w:u w:val="none"/>
            <w:lang w:val="en-US"/>
          </w:rPr>
          <w:t>il</w:t>
        </w:r>
        <w:r w:rsidRPr="007A372C">
          <w:rPr>
            <w:rStyle w:val="a3"/>
            <w:rFonts w:eastAsia="Times New Roman"/>
            <w:color w:val="008080"/>
            <w:u w:val="none"/>
            <w:lang w:val="en-US"/>
          </w:rPr>
          <w:t>ovaga</w:t>
        </w:r>
      </w:hyperlink>
      <w:r w:rsidRPr="007A372C">
        <w:rPr>
          <w:rFonts w:eastAsia="Times New Roman"/>
          <w:color w:val="000000"/>
          <w:lang w:val="en-US"/>
        </w:rPr>
        <w:t xml:space="preserve"> muvofiq tasdiqlansin.</w:t>
      </w:r>
    </w:p>
    <w:p w14:paraId="213F9FC0" w14:textId="77777777" w:rsidR="00000000" w:rsidRPr="007A372C" w:rsidRDefault="00EF5256">
      <w:pPr>
        <w:shd w:val="clear" w:color="auto" w:fill="FFFFFF"/>
        <w:ind w:firstLine="851"/>
        <w:jc w:val="both"/>
        <w:divId w:val="1078819873"/>
        <w:rPr>
          <w:rFonts w:eastAsia="Times New Roman"/>
          <w:color w:val="000000"/>
          <w:lang w:val="en-US"/>
        </w:rPr>
      </w:pPr>
      <w:r w:rsidRPr="007A372C">
        <w:rPr>
          <w:rFonts w:eastAsia="Times New Roman"/>
          <w:color w:val="000000"/>
          <w:lang w:val="en-US"/>
        </w:rPr>
        <w:t xml:space="preserve">2. </w:t>
      </w:r>
      <w:proofErr w:type="gramStart"/>
      <w:r w:rsidRPr="007A372C">
        <w:rPr>
          <w:rFonts w:eastAsia="Times New Roman"/>
          <w:color w:val="000000"/>
          <w:lang w:val="en-US"/>
        </w:rPr>
        <w:t>O‘</w:t>
      </w:r>
      <w:proofErr w:type="gramEnd"/>
      <w:r w:rsidRPr="007A372C">
        <w:rPr>
          <w:rFonts w:eastAsia="Times New Roman"/>
          <w:color w:val="000000"/>
          <w:lang w:val="en-US"/>
        </w:rPr>
        <w:t xml:space="preserve">zbekiston Respublikasi Moliya vazirligi tomonidan 1998-yil 2-noyabrda 58-son bilan tasdiqlangan O‘zbekiston Respublikasi buxgalteriya hisobining milliy standarti (17-son BHMS) “Kapital qurilishning pudrat </w:t>
      </w:r>
      <w:hyperlink r:id="rId6" w:history="1">
        <w:r w:rsidRPr="007A372C">
          <w:rPr>
            <w:rStyle w:val="a3"/>
            <w:rFonts w:eastAsia="Times New Roman"/>
            <w:color w:val="008080"/>
            <w:u w:val="none"/>
            <w:lang w:val="en-US"/>
          </w:rPr>
          <w:t>shartnomalari</w:t>
        </w:r>
      </w:hyperlink>
      <w:r w:rsidRPr="007A372C">
        <w:rPr>
          <w:rFonts w:eastAsia="Times New Roman"/>
          <w:color w:val="000000"/>
          <w:lang w:val="en-US"/>
        </w:rPr>
        <w:t>” (ro‘yxat raqami 579, 1998-yil 23-dekabr) (O‘zbekiston Respublikasi vazirliklari, davlat qo‘mitalari va idoralarining me’yoriy hujjatlari axborotnomasi, 1999-yil, 6-son) o‘z kuchini yo‘qotgan deb topilsin.</w:t>
      </w:r>
    </w:p>
    <w:p w14:paraId="20E05721" w14:textId="77777777" w:rsidR="00000000" w:rsidRPr="007A372C" w:rsidRDefault="00EF5256">
      <w:pPr>
        <w:shd w:val="clear" w:color="auto" w:fill="FFFFFF"/>
        <w:ind w:firstLine="851"/>
        <w:jc w:val="both"/>
        <w:divId w:val="1078819873"/>
        <w:rPr>
          <w:rFonts w:eastAsia="Times New Roman"/>
          <w:color w:val="000000"/>
          <w:lang w:val="en-US"/>
        </w:rPr>
      </w:pPr>
      <w:r w:rsidRPr="007A372C">
        <w:rPr>
          <w:rFonts w:eastAsia="Times New Roman"/>
          <w:color w:val="000000"/>
          <w:lang w:val="en-US"/>
        </w:rPr>
        <w:t>3. Mazkur b</w:t>
      </w:r>
      <w:r w:rsidRPr="007A372C">
        <w:rPr>
          <w:rFonts w:eastAsia="Times New Roman"/>
          <w:color w:val="000000"/>
          <w:lang w:val="en-US"/>
        </w:rPr>
        <w:t>uyruq rasmiy e’lon qilingan kundan e’tiboran kuchga kiradi.</w:t>
      </w:r>
    </w:p>
    <w:p w14:paraId="597B4050" w14:textId="751CC62C" w:rsidR="00000000" w:rsidRPr="007A372C" w:rsidRDefault="00EF5256">
      <w:pPr>
        <w:shd w:val="clear" w:color="auto" w:fill="FFFFFF"/>
        <w:jc w:val="right"/>
        <w:divId w:val="71246707"/>
        <w:rPr>
          <w:rFonts w:eastAsia="Times New Roman"/>
          <w:b/>
          <w:bCs/>
          <w:color w:val="000000"/>
          <w:lang w:val="en-US"/>
        </w:rPr>
      </w:pPr>
      <w:r w:rsidRPr="007A372C">
        <w:rPr>
          <w:rFonts w:eastAsia="Times New Roman"/>
          <w:b/>
          <w:bCs/>
          <w:color w:val="000000"/>
          <w:lang w:val="en-US"/>
        </w:rPr>
        <w:t>Vazir D. KUC</w:t>
      </w:r>
      <w:r w:rsidR="007A372C">
        <w:rPr>
          <w:rFonts w:eastAsia="Times New Roman"/>
          <w:b/>
          <w:bCs/>
          <w:color w:val="000000"/>
          <w:lang w:val="en-US"/>
        </w:rPr>
        <w:t>H</w:t>
      </w:r>
      <w:r w:rsidRPr="007A372C">
        <w:rPr>
          <w:rFonts w:eastAsia="Times New Roman"/>
          <w:b/>
          <w:bCs/>
          <w:color w:val="000000"/>
          <w:lang w:val="en-US"/>
        </w:rPr>
        <w:t>KAROV</w:t>
      </w:r>
    </w:p>
    <w:p w14:paraId="685F2729" w14:textId="77777777" w:rsidR="00000000" w:rsidRPr="007A372C" w:rsidRDefault="00EF5256">
      <w:pPr>
        <w:shd w:val="clear" w:color="auto" w:fill="FFFFFF"/>
        <w:jc w:val="center"/>
        <w:divId w:val="2092658555"/>
        <w:rPr>
          <w:rFonts w:eastAsia="Times New Roman"/>
          <w:color w:val="000000"/>
          <w:sz w:val="22"/>
          <w:szCs w:val="22"/>
          <w:lang w:val="en-US"/>
        </w:rPr>
      </w:pPr>
      <w:r w:rsidRPr="007A372C">
        <w:rPr>
          <w:rFonts w:eastAsia="Times New Roman"/>
          <w:color w:val="000000"/>
          <w:sz w:val="22"/>
          <w:szCs w:val="22"/>
          <w:lang w:val="en-US"/>
        </w:rPr>
        <w:t>Toshkent sh.,</w:t>
      </w:r>
    </w:p>
    <w:p w14:paraId="256E3187" w14:textId="77777777" w:rsidR="00000000" w:rsidRPr="007A372C" w:rsidRDefault="00EF5256">
      <w:pPr>
        <w:shd w:val="clear" w:color="auto" w:fill="FFFFFF"/>
        <w:jc w:val="center"/>
        <w:divId w:val="2072269969"/>
        <w:rPr>
          <w:rFonts w:eastAsia="Times New Roman"/>
          <w:color w:val="000000"/>
          <w:sz w:val="22"/>
          <w:szCs w:val="22"/>
          <w:lang w:val="en-US"/>
        </w:rPr>
      </w:pPr>
      <w:r w:rsidRPr="007A372C">
        <w:rPr>
          <w:rFonts w:eastAsia="Times New Roman"/>
          <w:color w:val="000000"/>
          <w:sz w:val="22"/>
          <w:szCs w:val="22"/>
          <w:lang w:val="en-US"/>
        </w:rPr>
        <w:t>2024-yil 14-iyun,</w:t>
      </w:r>
    </w:p>
    <w:p w14:paraId="0F6ED586" w14:textId="77777777" w:rsidR="00000000" w:rsidRPr="007A372C" w:rsidRDefault="00EF5256">
      <w:pPr>
        <w:shd w:val="clear" w:color="auto" w:fill="FFFFFF"/>
        <w:jc w:val="center"/>
        <w:divId w:val="1360744182"/>
        <w:rPr>
          <w:rFonts w:eastAsia="Times New Roman"/>
          <w:color w:val="000000"/>
          <w:sz w:val="22"/>
          <w:szCs w:val="22"/>
          <w:lang w:val="en-US"/>
        </w:rPr>
      </w:pPr>
      <w:r w:rsidRPr="007A372C">
        <w:rPr>
          <w:rFonts w:eastAsia="Times New Roman"/>
          <w:color w:val="000000"/>
          <w:sz w:val="22"/>
          <w:szCs w:val="22"/>
          <w:lang w:val="en-US"/>
        </w:rPr>
        <w:t>140-son</w:t>
      </w:r>
    </w:p>
    <w:p w14:paraId="2A02221D" w14:textId="77777777" w:rsidR="00000000" w:rsidRPr="007A372C" w:rsidRDefault="00EF5256">
      <w:pPr>
        <w:shd w:val="clear" w:color="auto" w:fill="FFFFFF"/>
        <w:jc w:val="center"/>
        <w:divId w:val="1460688621"/>
        <w:rPr>
          <w:color w:val="000080"/>
          <w:sz w:val="22"/>
          <w:szCs w:val="22"/>
          <w:lang w:val="en-US"/>
        </w:rPr>
      </w:pPr>
      <w:proofErr w:type="gramStart"/>
      <w:r w:rsidRPr="007A372C">
        <w:rPr>
          <w:color w:val="000080"/>
          <w:sz w:val="22"/>
          <w:szCs w:val="22"/>
          <w:lang w:val="en-US"/>
        </w:rPr>
        <w:t>O‘</w:t>
      </w:r>
      <w:proofErr w:type="gramEnd"/>
      <w:r w:rsidRPr="007A372C">
        <w:rPr>
          <w:color w:val="000080"/>
          <w:sz w:val="22"/>
          <w:szCs w:val="22"/>
          <w:lang w:val="en-US"/>
        </w:rPr>
        <w:t xml:space="preserve">zbekiston Respublikasi iqtisodiyot va moliya vazirining 2024-yil 14-iyundagi 140-son </w:t>
      </w:r>
      <w:hyperlink r:id="rId7" w:history="1">
        <w:r w:rsidRPr="007A372C">
          <w:rPr>
            <w:rStyle w:val="a3"/>
            <w:color w:val="008080"/>
            <w:sz w:val="22"/>
            <w:szCs w:val="22"/>
            <w:u w:val="none"/>
            <w:lang w:val="en-US"/>
          </w:rPr>
          <w:t>buyrug‘iga</w:t>
        </w:r>
      </w:hyperlink>
    </w:p>
    <w:p w14:paraId="2EE3815C" w14:textId="77777777" w:rsidR="00000000" w:rsidRPr="007A372C" w:rsidRDefault="00EF5256">
      <w:pPr>
        <w:shd w:val="clear" w:color="auto" w:fill="FFFFFF"/>
        <w:jc w:val="center"/>
        <w:divId w:val="1460688621"/>
        <w:rPr>
          <w:color w:val="000080"/>
          <w:sz w:val="22"/>
          <w:szCs w:val="22"/>
          <w:lang w:val="en-US"/>
        </w:rPr>
      </w:pPr>
      <w:r w:rsidRPr="007A372C">
        <w:rPr>
          <w:color w:val="000080"/>
          <w:sz w:val="22"/>
          <w:szCs w:val="22"/>
          <w:lang w:val="en-US"/>
        </w:rPr>
        <w:t>ILOVA</w:t>
      </w:r>
    </w:p>
    <w:p w14:paraId="68E6838E" w14:textId="77777777" w:rsidR="00000000" w:rsidRPr="007A372C" w:rsidRDefault="00EF5256">
      <w:pPr>
        <w:shd w:val="clear" w:color="auto" w:fill="FFFFFF"/>
        <w:jc w:val="center"/>
        <w:divId w:val="1612929181"/>
        <w:rPr>
          <w:rFonts w:eastAsia="Times New Roman"/>
          <w:b/>
          <w:bCs/>
          <w:color w:val="000080"/>
          <w:lang w:val="en-US"/>
        </w:rPr>
      </w:pPr>
      <w:proofErr w:type="gramStart"/>
      <w:r w:rsidRPr="007A372C">
        <w:rPr>
          <w:rFonts w:eastAsia="Times New Roman"/>
          <w:b/>
          <w:bCs/>
          <w:color w:val="000080"/>
          <w:lang w:val="en-US"/>
        </w:rPr>
        <w:t>O‘</w:t>
      </w:r>
      <w:proofErr w:type="gramEnd"/>
      <w:r w:rsidRPr="007A372C">
        <w:rPr>
          <w:rFonts w:eastAsia="Times New Roman"/>
          <w:b/>
          <w:bCs/>
          <w:color w:val="000080"/>
          <w:lang w:val="en-US"/>
        </w:rPr>
        <w:t>zbekiston Respublikasi buxgalteriya hisobining milliy standarti (17-sonli BHMS) “Kapital qurilishning pudrat shartnomalari”</w:t>
      </w:r>
    </w:p>
    <w:p w14:paraId="6E51D652" w14:textId="77777777" w:rsidR="00000000" w:rsidRPr="007A372C" w:rsidRDefault="00EF5256">
      <w:pPr>
        <w:shd w:val="clear" w:color="auto" w:fill="FFFFFF"/>
        <w:jc w:val="center"/>
        <w:divId w:val="655498687"/>
        <w:rPr>
          <w:rFonts w:eastAsia="Times New Roman"/>
          <w:b/>
          <w:bCs/>
          <w:color w:val="000080"/>
          <w:lang w:val="en-US"/>
        </w:rPr>
      </w:pPr>
      <w:r w:rsidRPr="007A372C">
        <w:rPr>
          <w:rFonts w:eastAsia="Times New Roman"/>
          <w:b/>
          <w:bCs/>
          <w:color w:val="000080"/>
          <w:lang w:val="en-US"/>
        </w:rPr>
        <w:t>1-bob. Umumiy qoidalar</w:t>
      </w:r>
    </w:p>
    <w:p w14:paraId="5497EBAB" w14:textId="77777777" w:rsidR="00000000" w:rsidRPr="007A372C" w:rsidRDefault="00EF5256">
      <w:pPr>
        <w:shd w:val="clear" w:color="auto" w:fill="FFFFFF"/>
        <w:ind w:firstLine="851"/>
        <w:jc w:val="both"/>
        <w:divId w:val="1078819873"/>
        <w:rPr>
          <w:rFonts w:eastAsia="Times New Roman"/>
          <w:color w:val="000000"/>
          <w:lang w:val="en-US"/>
        </w:rPr>
      </w:pPr>
      <w:r w:rsidRPr="007A372C">
        <w:rPr>
          <w:rFonts w:eastAsia="Times New Roman"/>
          <w:color w:val="000000"/>
          <w:lang w:val="en-US"/>
        </w:rPr>
        <w:t xml:space="preserve">1. </w:t>
      </w:r>
      <w:proofErr w:type="gramStart"/>
      <w:r w:rsidRPr="007A372C">
        <w:rPr>
          <w:rFonts w:eastAsia="Times New Roman"/>
          <w:color w:val="000000"/>
          <w:lang w:val="en-US"/>
        </w:rPr>
        <w:t>O‘</w:t>
      </w:r>
      <w:proofErr w:type="gramEnd"/>
      <w:r w:rsidRPr="007A372C">
        <w:rPr>
          <w:rFonts w:eastAsia="Times New Roman"/>
          <w:color w:val="000000"/>
          <w:lang w:val="en-US"/>
        </w:rPr>
        <w:t>zbekiston Respublikasi buxgalteriya hisobining milliy standarti (17-sonli BHMS) “Kapital qurili</w:t>
      </w:r>
      <w:r w:rsidRPr="007A372C">
        <w:rPr>
          <w:rFonts w:eastAsia="Times New Roman"/>
          <w:color w:val="000000"/>
          <w:lang w:val="en-US"/>
        </w:rPr>
        <w:t xml:space="preserve">shning pudrat shartnomalari” (bundan buyon matnda Standart deb yuritiladi) O‘zbekiston Respublikasining “Buxgalteriya hisobi to‘g‘risida”gi </w:t>
      </w:r>
      <w:hyperlink r:id="rId8" w:history="1">
        <w:r w:rsidRPr="007A372C">
          <w:rPr>
            <w:rStyle w:val="a3"/>
            <w:rFonts w:eastAsia="Times New Roman"/>
            <w:color w:val="008080"/>
            <w:u w:val="none"/>
            <w:lang w:val="en-US"/>
          </w:rPr>
          <w:t xml:space="preserve">Qonuniga </w:t>
        </w:r>
      </w:hyperlink>
      <w:r w:rsidRPr="007A372C">
        <w:rPr>
          <w:rFonts w:eastAsia="Times New Roman"/>
          <w:color w:val="000000"/>
          <w:lang w:val="en-US"/>
        </w:rPr>
        <w:t>asosan ishlab chiqilgan va O‘zbekiston Respublikasida buxgalter</w:t>
      </w:r>
      <w:r w:rsidRPr="007A372C">
        <w:rPr>
          <w:rFonts w:eastAsia="Times New Roman"/>
          <w:color w:val="000000"/>
          <w:lang w:val="en-US"/>
        </w:rPr>
        <w:t>iya hisobini normativ tartibga solish tizimining bir qismi hisoblanadi.</w:t>
      </w:r>
    </w:p>
    <w:p w14:paraId="6338DDE7" w14:textId="77777777" w:rsidR="00000000" w:rsidRPr="007A372C" w:rsidRDefault="00EF5256">
      <w:pPr>
        <w:shd w:val="clear" w:color="auto" w:fill="FFFFFF"/>
        <w:ind w:firstLine="851"/>
        <w:jc w:val="both"/>
        <w:divId w:val="1078819873"/>
        <w:rPr>
          <w:rFonts w:eastAsia="Times New Roman"/>
          <w:color w:val="000000"/>
          <w:lang w:val="en-US"/>
        </w:rPr>
      </w:pPr>
      <w:r w:rsidRPr="007A372C">
        <w:rPr>
          <w:rFonts w:eastAsia="Times New Roman"/>
          <w:color w:val="000000"/>
          <w:lang w:val="en-US"/>
        </w:rPr>
        <w:t xml:space="preserve">2. Mazkur Standartning maqsadi kapital qurilishning pudrat shartnomalari bilan </w:t>
      </w:r>
      <w:proofErr w:type="gramStart"/>
      <w:r w:rsidRPr="007A372C">
        <w:rPr>
          <w:rFonts w:eastAsia="Times New Roman"/>
          <w:color w:val="000000"/>
          <w:lang w:val="en-US"/>
        </w:rPr>
        <w:t>bog‘</w:t>
      </w:r>
      <w:proofErr w:type="gramEnd"/>
      <w:r w:rsidRPr="007A372C">
        <w:rPr>
          <w:rFonts w:eastAsia="Times New Roman"/>
          <w:color w:val="000000"/>
          <w:lang w:val="en-US"/>
        </w:rPr>
        <w:t>liq bo‘lgan daromadlar va xarajatlarning buxgalteriya hisobi uslubiyatini belgilashdan iborat. Kapita</w:t>
      </w:r>
      <w:r w:rsidRPr="007A372C">
        <w:rPr>
          <w:rFonts w:eastAsia="Times New Roman"/>
          <w:color w:val="000000"/>
          <w:lang w:val="en-US"/>
        </w:rPr>
        <w:t xml:space="preserve">l qurilishning pudrat shartnomalari </w:t>
      </w:r>
      <w:proofErr w:type="gramStart"/>
      <w:r w:rsidRPr="007A372C">
        <w:rPr>
          <w:rFonts w:eastAsia="Times New Roman"/>
          <w:color w:val="000000"/>
          <w:lang w:val="en-US"/>
        </w:rPr>
        <w:t>bo‘</w:t>
      </w:r>
      <w:proofErr w:type="gramEnd"/>
      <w:r w:rsidRPr="007A372C">
        <w:rPr>
          <w:rFonts w:eastAsia="Times New Roman"/>
          <w:color w:val="000000"/>
          <w:lang w:val="en-US"/>
        </w:rPr>
        <w:t>yicha daromadlar va xarajatlarning taqsimlanishi pudrat shartnomalarini hisobga olishdagi asosiy masala hisoblanadi, chunki kapital qurilishning pudrat shartnomalarini bajarishning boshlang‘ich va oxirgi muddatlari od</w:t>
      </w:r>
      <w:r w:rsidRPr="007A372C">
        <w:rPr>
          <w:rFonts w:eastAsia="Times New Roman"/>
          <w:color w:val="000000"/>
          <w:lang w:val="en-US"/>
        </w:rPr>
        <w:t xml:space="preserve">atda har xil hisobot davrlariga to‘g‘ri keladi. Kapital qurilishning pudrat shartnomalari </w:t>
      </w:r>
      <w:proofErr w:type="gramStart"/>
      <w:r w:rsidRPr="007A372C">
        <w:rPr>
          <w:rFonts w:eastAsia="Times New Roman"/>
          <w:color w:val="000000"/>
          <w:lang w:val="en-US"/>
        </w:rPr>
        <w:t>bo‘</w:t>
      </w:r>
      <w:proofErr w:type="gramEnd"/>
      <w:r w:rsidRPr="007A372C">
        <w:rPr>
          <w:rFonts w:eastAsia="Times New Roman"/>
          <w:color w:val="000000"/>
          <w:lang w:val="en-US"/>
        </w:rPr>
        <w:t>yicha daromadlar va xarajatlar moliyaviy natijalar to‘g‘risidagi hisobotda daromadlar va xarajatlar sifatida aks ettirilishi lozim bo‘lgan paytni belgilash uchun u</w:t>
      </w:r>
      <w:r w:rsidRPr="007A372C">
        <w:rPr>
          <w:rFonts w:eastAsia="Times New Roman"/>
          <w:color w:val="000000"/>
          <w:lang w:val="en-US"/>
        </w:rPr>
        <w:t>shbu Standart moliyaviy hisobotni tayyorlash va taqdim etish qoidalarida (Moliyaviy hisobotni tayyorlash va taqdim etish uchun konseptual asosda (ro‘yxat raqami 3530, 2024-yil 12-iyul) belgilangan mezonlardan foydalanadi.</w:t>
      </w:r>
    </w:p>
    <w:p w14:paraId="17A5DE82" w14:textId="77777777" w:rsidR="00000000" w:rsidRPr="007A372C" w:rsidRDefault="00EF5256">
      <w:pPr>
        <w:shd w:val="clear" w:color="auto" w:fill="FFFFFF"/>
        <w:ind w:firstLine="851"/>
        <w:jc w:val="both"/>
        <w:divId w:val="1078819873"/>
        <w:rPr>
          <w:rFonts w:eastAsia="Times New Roman"/>
          <w:color w:val="000000"/>
          <w:lang w:val="en-US"/>
        </w:rPr>
      </w:pPr>
      <w:r w:rsidRPr="007A372C">
        <w:rPr>
          <w:rFonts w:eastAsia="Times New Roman"/>
          <w:color w:val="000000"/>
          <w:lang w:val="en-US"/>
        </w:rPr>
        <w:t>3. Ushbu Standart kapital qurilish</w:t>
      </w:r>
      <w:r w:rsidRPr="007A372C">
        <w:rPr>
          <w:rFonts w:eastAsia="Times New Roman"/>
          <w:color w:val="000000"/>
          <w:lang w:val="en-US"/>
        </w:rPr>
        <w:t xml:space="preserve">ning pudrat shartnomalari </w:t>
      </w:r>
      <w:proofErr w:type="gramStart"/>
      <w:r w:rsidRPr="007A372C">
        <w:rPr>
          <w:rFonts w:eastAsia="Times New Roman"/>
          <w:color w:val="000000"/>
          <w:lang w:val="en-US"/>
        </w:rPr>
        <w:t>bo‘</w:t>
      </w:r>
      <w:proofErr w:type="gramEnd"/>
      <w:r w:rsidRPr="007A372C">
        <w:rPr>
          <w:rFonts w:eastAsia="Times New Roman"/>
          <w:color w:val="000000"/>
          <w:lang w:val="en-US"/>
        </w:rPr>
        <w:t>yicha daromadlar va xarajatlarni hisobga olish va moliyaviy hisobotlarni tayyorlashda pudratchilar tomonidan qo‘llaniladi.</w:t>
      </w:r>
    </w:p>
    <w:p w14:paraId="5155D0CE" w14:textId="77777777" w:rsidR="00000000" w:rsidRPr="007A372C" w:rsidRDefault="00EF5256">
      <w:pPr>
        <w:shd w:val="clear" w:color="auto" w:fill="FFFFFF"/>
        <w:ind w:firstLine="851"/>
        <w:jc w:val="both"/>
        <w:divId w:val="1078819873"/>
        <w:rPr>
          <w:rFonts w:eastAsia="Times New Roman"/>
          <w:color w:val="000000"/>
          <w:lang w:val="en-US"/>
        </w:rPr>
      </w:pPr>
      <w:r w:rsidRPr="007A372C">
        <w:rPr>
          <w:rFonts w:eastAsia="Times New Roman"/>
          <w:color w:val="000000"/>
          <w:lang w:val="en-US"/>
        </w:rPr>
        <w:t xml:space="preserve">Mazkur Standart </w:t>
      </w:r>
      <w:proofErr w:type="gramStart"/>
      <w:r w:rsidRPr="007A372C">
        <w:rPr>
          <w:rFonts w:eastAsia="Times New Roman"/>
          <w:color w:val="000000"/>
          <w:lang w:val="en-US"/>
        </w:rPr>
        <w:t>o‘</w:t>
      </w:r>
      <w:proofErr w:type="gramEnd"/>
      <w:r w:rsidRPr="007A372C">
        <w:rPr>
          <w:rFonts w:eastAsia="Times New Roman"/>
          <w:color w:val="000000"/>
          <w:lang w:val="en-US"/>
        </w:rPr>
        <w:t>z ehtiyojlari uchun kapital qurilishni amalga oshirayotgan quruvchi tashkilotlarga taa</w:t>
      </w:r>
      <w:r w:rsidRPr="007A372C">
        <w:rPr>
          <w:rFonts w:eastAsia="Times New Roman"/>
          <w:color w:val="000000"/>
          <w:lang w:val="en-US"/>
        </w:rPr>
        <w:t>lluqli emas, chunki ular bunday faoliyatdan daromad olmaydilar, ular qilgan xarajatlarning hammasi esa kapitallashtiriladi.</w:t>
      </w:r>
    </w:p>
    <w:p w14:paraId="643855C9" w14:textId="77777777" w:rsidR="00000000" w:rsidRPr="007A372C" w:rsidRDefault="00EF5256">
      <w:pPr>
        <w:shd w:val="clear" w:color="auto" w:fill="FFFFFF"/>
        <w:ind w:firstLine="851"/>
        <w:jc w:val="both"/>
        <w:divId w:val="1078819873"/>
        <w:rPr>
          <w:rFonts w:eastAsia="Times New Roman"/>
          <w:color w:val="000000"/>
          <w:lang w:val="en-US"/>
        </w:rPr>
      </w:pPr>
      <w:r w:rsidRPr="007A372C">
        <w:rPr>
          <w:rFonts w:eastAsia="Times New Roman"/>
          <w:color w:val="000000"/>
          <w:lang w:val="en-US"/>
        </w:rPr>
        <w:t>4. Mazkur Standartda quyidagi asosiy tushunchalardan foydalaniladi:</w:t>
      </w:r>
    </w:p>
    <w:p w14:paraId="603FEFE3" w14:textId="77777777" w:rsidR="00000000" w:rsidRPr="007A372C" w:rsidRDefault="00EF5256">
      <w:pPr>
        <w:shd w:val="clear" w:color="auto" w:fill="FFFFFF"/>
        <w:ind w:firstLine="851"/>
        <w:jc w:val="both"/>
        <w:divId w:val="1078819873"/>
        <w:rPr>
          <w:rFonts w:eastAsia="Times New Roman"/>
          <w:color w:val="000000"/>
          <w:lang w:val="en-US"/>
        </w:rPr>
      </w:pPr>
      <w:r w:rsidRPr="007A372C">
        <w:rPr>
          <w:rStyle w:val="a6"/>
          <w:rFonts w:eastAsia="Times New Roman"/>
          <w:color w:val="000000"/>
          <w:lang w:val="en-US"/>
        </w:rPr>
        <w:t>kapital qurilish uchun pudrat shartnomasi (bundan buyon matnda q</w:t>
      </w:r>
      <w:r w:rsidRPr="007A372C">
        <w:rPr>
          <w:rStyle w:val="a6"/>
          <w:rFonts w:eastAsia="Times New Roman"/>
          <w:color w:val="000000"/>
          <w:lang w:val="en-US"/>
        </w:rPr>
        <w:t>urilish pudrat shartnomasi deb yuritiladi) —</w:t>
      </w:r>
      <w:r w:rsidRPr="007A372C">
        <w:rPr>
          <w:rFonts w:eastAsia="Times New Roman"/>
          <w:color w:val="000000"/>
          <w:lang w:val="en-US"/>
        </w:rPr>
        <w:t xml:space="preserve"> pudratchi buyurtmachining </w:t>
      </w:r>
      <w:proofErr w:type="gramStart"/>
      <w:r w:rsidRPr="007A372C">
        <w:rPr>
          <w:rFonts w:eastAsia="Times New Roman"/>
          <w:color w:val="000000"/>
          <w:lang w:val="en-US"/>
        </w:rPr>
        <w:t>topshirig‘</w:t>
      </w:r>
      <w:proofErr w:type="gramEnd"/>
      <w:r w:rsidRPr="007A372C">
        <w:rPr>
          <w:rFonts w:eastAsia="Times New Roman"/>
          <w:color w:val="000000"/>
          <w:lang w:val="en-US"/>
        </w:rPr>
        <w:t>iga ko‘ra, qurilish ishlarini bajarish majburiyatini tavakkal qilib zimmasiga oladigan, buyurtmachi esa bajarilgan ishni qabul qilib oladigan va haqini to‘laydigan shartnomadi</w:t>
      </w:r>
      <w:r w:rsidRPr="007A372C">
        <w:rPr>
          <w:rFonts w:eastAsia="Times New Roman"/>
          <w:color w:val="000000"/>
          <w:lang w:val="en-US"/>
        </w:rPr>
        <w:t xml:space="preserve">r. Qurilish pudrati shartnomasi bir-biri bilan mustahkam </w:t>
      </w:r>
      <w:proofErr w:type="gramStart"/>
      <w:r w:rsidRPr="007A372C">
        <w:rPr>
          <w:rFonts w:eastAsia="Times New Roman"/>
          <w:color w:val="000000"/>
          <w:lang w:val="en-US"/>
        </w:rPr>
        <w:t>bog‘</w:t>
      </w:r>
      <w:proofErr w:type="gramEnd"/>
      <w:r w:rsidRPr="007A372C">
        <w:rPr>
          <w:rFonts w:eastAsia="Times New Roman"/>
          <w:color w:val="000000"/>
          <w:lang w:val="en-US"/>
        </w:rPr>
        <w:t xml:space="preserve">langan yoki ularni loyihalash va ulardan foydalanish shartlari bo‘yicha o‘zaro bog‘liq bo‘lgan bitta obyektni yoki obyektlar guruhini qurish maqsadida tuzilishi mumkin. Bundan tashqari, qurilish </w:t>
      </w:r>
      <w:r w:rsidRPr="007A372C">
        <w:rPr>
          <w:rFonts w:eastAsia="Times New Roman"/>
          <w:color w:val="000000"/>
          <w:lang w:val="en-US"/>
        </w:rPr>
        <w:t xml:space="preserve">pudrati shartnomalariga obyektlarni qurish bilan bevosita </w:t>
      </w:r>
      <w:proofErr w:type="gramStart"/>
      <w:r w:rsidRPr="007A372C">
        <w:rPr>
          <w:rFonts w:eastAsia="Times New Roman"/>
          <w:color w:val="000000"/>
          <w:lang w:val="en-US"/>
        </w:rPr>
        <w:t>bog‘</w:t>
      </w:r>
      <w:proofErr w:type="gramEnd"/>
      <w:r w:rsidRPr="007A372C">
        <w:rPr>
          <w:rFonts w:eastAsia="Times New Roman"/>
          <w:color w:val="000000"/>
          <w:lang w:val="en-US"/>
        </w:rPr>
        <w:t>liq bo‘lgan xizmatlarni ko‘rsatish ishlari kiritilishi mumkin;</w:t>
      </w:r>
    </w:p>
    <w:p w14:paraId="0FE2B893" w14:textId="77777777" w:rsidR="00000000" w:rsidRPr="007A372C" w:rsidRDefault="00EF5256">
      <w:pPr>
        <w:shd w:val="clear" w:color="auto" w:fill="FFFFFF"/>
        <w:ind w:firstLine="851"/>
        <w:jc w:val="both"/>
        <w:divId w:val="1078819873"/>
        <w:rPr>
          <w:rFonts w:eastAsia="Times New Roman"/>
          <w:color w:val="000000"/>
          <w:lang w:val="en-US"/>
        </w:rPr>
      </w:pPr>
      <w:r w:rsidRPr="007A372C">
        <w:rPr>
          <w:rStyle w:val="a6"/>
          <w:rFonts w:eastAsia="Times New Roman"/>
          <w:color w:val="000000"/>
          <w:lang w:val="en-US"/>
        </w:rPr>
        <w:t>qat’iy belgilangan narxdagi qurilish pudrati shartnomasi —</w:t>
      </w:r>
      <w:r w:rsidRPr="007A372C">
        <w:rPr>
          <w:rFonts w:eastAsia="Times New Roman"/>
          <w:color w:val="000000"/>
          <w:lang w:val="en-US"/>
        </w:rPr>
        <w:t xml:space="preserve"> taraflar qurilish ishlarining qat’iy belgilangan narxiga (qiymatiga) yok</w:t>
      </w:r>
      <w:r w:rsidRPr="007A372C">
        <w:rPr>
          <w:rFonts w:eastAsia="Times New Roman"/>
          <w:color w:val="000000"/>
          <w:lang w:val="en-US"/>
        </w:rPr>
        <w:t xml:space="preserve">i </w:t>
      </w:r>
      <w:proofErr w:type="gramStart"/>
      <w:r w:rsidRPr="007A372C">
        <w:rPr>
          <w:rFonts w:eastAsia="Times New Roman"/>
          <w:color w:val="000000"/>
          <w:lang w:val="en-US"/>
        </w:rPr>
        <w:t>o‘</w:t>
      </w:r>
      <w:proofErr w:type="gramEnd"/>
      <w:r w:rsidRPr="007A372C">
        <w:rPr>
          <w:rFonts w:eastAsia="Times New Roman"/>
          <w:color w:val="000000"/>
          <w:lang w:val="en-US"/>
        </w:rPr>
        <w:t>zgaruvchan narx haqida qayd etgan holda bajarilgan ishlar birligining qat’iy belgilangan stavkasiga rozilik bildiradigan shartnomadir;</w:t>
      </w:r>
    </w:p>
    <w:p w14:paraId="07CFA278" w14:textId="77777777" w:rsidR="00000000" w:rsidRPr="007A372C" w:rsidRDefault="00EF5256">
      <w:pPr>
        <w:shd w:val="clear" w:color="auto" w:fill="FFFFFF"/>
        <w:ind w:firstLine="851"/>
        <w:jc w:val="both"/>
        <w:divId w:val="1078819873"/>
        <w:rPr>
          <w:rFonts w:eastAsia="Times New Roman"/>
          <w:color w:val="000000"/>
          <w:lang w:val="en-US"/>
        </w:rPr>
      </w:pPr>
      <w:r w:rsidRPr="007A372C">
        <w:rPr>
          <w:rStyle w:val="a6"/>
          <w:rFonts w:eastAsia="Times New Roman"/>
          <w:color w:val="000000"/>
          <w:lang w:val="en-US"/>
        </w:rPr>
        <w:t xml:space="preserve">kelishilgan narx </w:t>
      </w:r>
      <w:proofErr w:type="gramStart"/>
      <w:r w:rsidRPr="007A372C">
        <w:rPr>
          <w:rStyle w:val="a6"/>
          <w:rFonts w:eastAsia="Times New Roman"/>
          <w:color w:val="000000"/>
          <w:lang w:val="en-US"/>
        </w:rPr>
        <w:t>bo‘</w:t>
      </w:r>
      <w:proofErr w:type="gramEnd"/>
      <w:r w:rsidRPr="007A372C">
        <w:rPr>
          <w:rStyle w:val="a6"/>
          <w:rFonts w:eastAsia="Times New Roman"/>
          <w:color w:val="000000"/>
          <w:lang w:val="en-US"/>
        </w:rPr>
        <w:t xml:space="preserve">yicha qurilish pudrati shartnomasi — </w:t>
      </w:r>
      <w:r w:rsidRPr="007A372C">
        <w:rPr>
          <w:rFonts w:eastAsia="Times New Roman"/>
          <w:color w:val="000000"/>
          <w:lang w:val="en-US"/>
        </w:rPr>
        <w:t xml:space="preserve">qurilish </w:t>
      </w:r>
      <w:r w:rsidRPr="007A372C">
        <w:rPr>
          <w:rFonts w:eastAsia="Times New Roman"/>
          <w:color w:val="000000"/>
          <w:lang w:val="en-US"/>
        </w:rPr>
        <w:t>ishlarini bajarish bilan bevosita bog‘liq bo‘lgan haqiqiy xarajatlar buyurtmachi yo‘l qo‘yadigan miqdorda, shu jumladan shartnomada qayd etilgan mukofot puli bilan birga pudratchiga to‘lanadigan shartnomadir.</w:t>
      </w:r>
    </w:p>
    <w:p w14:paraId="43987883" w14:textId="77777777" w:rsidR="00000000" w:rsidRPr="007A372C" w:rsidRDefault="00EF5256">
      <w:pPr>
        <w:shd w:val="clear" w:color="auto" w:fill="FFFFFF"/>
        <w:jc w:val="center"/>
        <w:divId w:val="1120297368"/>
        <w:rPr>
          <w:rFonts w:eastAsia="Times New Roman"/>
          <w:b/>
          <w:bCs/>
          <w:color w:val="000080"/>
          <w:lang w:val="en-US"/>
        </w:rPr>
      </w:pPr>
      <w:r w:rsidRPr="007A372C">
        <w:rPr>
          <w:rFonts w:eastAsia="Times New Roman"/>
          <w:b/>
          <w:bCs/>
          <w:color w:val="000080"/>
          <w:lang w:val="en-US"/>
        </w:rPr>
        <w:t>2-bob. Qurilish pudrati shartnomalari guruhlari</w:t>
      </w:r>
    </w:p>
    <w:p w14:paraId="4B5405CB" w14:textId="77777777" w:rsidR="00000000" w:rsidRPr="007A372C" w:rsidRDefault="00EF5256">
      <w:pPr>
        <w:shd w:val="clear" w:color="auto" w:fill="FFFFFF"/>
        <w:ind w:firstLine="851"/>
        <w:jc w:val="both"/>
        <w:divId w:val="1078819873"/>
        <w:rPr>
          <w:rFonts w:eastAsia="Times New Roman"/>
          <w:color w:val="000000"/>
          <w:lang w:val="en-US"/>
        </w:rPr>
      </w:pPr>
      <w:r w:rsidRPr="007A372C">
        <w:rPr>
          <w:rFonts w:eastAsia="Times New Roman"/>
          <w:color w:val="000000"/>
          <w:lang w:val="en-US"/>
        </w:rPr>
        <w:t xml:space="preserve">5. Mazkur Standart talablari har bir qurilish pudrat shartnomasiga nisbatan alohida </w:t>
      </w:r>
      <w:proofErr w:type="gramStart"/>
      <w:r w:rsidRPr="007A372C">
        <w:rPr>
          <w:rFonts w:eastAsia="Times New Roman"/>
          <w:color w:val="000000"/>
          <w:lang w:val="en-US"/>
        </w:rPr>
        <w:t>qo‘</w:t>
      </w:r>
      <w:proofErr w:type="gramEnd"/>
      <w:r w:rsidRPr="007A372C">
        <w:rPr>
          <w:rFonts w:eastAsia="Times New Roman"/>
          <w:color w:val="000000"/>
          <w:lang w:val="en-US"/>
        </w:rPr>
        <w:t>llaniladi. Ayrim holatlarda mazkur Standartni pudrat shartnomasining yoki shartnomalar guruhining mohiyatini aks ettirish uchun bitta pudrat shartnomasining ayrim qisml</w:t>
      </w:r>
      <w:r w:rsidRPr="007A372C">
        <w:rPr>
          <w:rFonts w:eastAsia="Times New Roman"/>
          <w:color w:val="000000"/>
          <w:lang w:val="en-US"/>
        </w:rPr>
        <w:t xml:space="preserve">ariga nisbatan yoki pudrat shartnomasining butun bir guruhiga nisbatan </w:t>
      </w:r>
      <w:proofErr w:type="gramStart"/>
      <w:r w:rsidRPr="007A372C">
        <w:rPr>
          <w:rFonts w:eastAsia="Times New Roman"/>
          <w:color w:val="000000"/>
          <w:lang w:val="en-US"/>
        </w:rPr>
        <w:t>qo‘</w:t>
      </w:r>
      <w:proofErr w:type="gramEnd"/>
      <w:r w:rsidRPr="007A372C">
        <w:rPr>
          <w:rFonts w:eastAsia="Times New Roman"/>
          <w:color w:val="000000"/>
          <w:lang w:val="en-US"/>
        </w:rPr>
        <w:t>llash zarur.</w:t>
      </w:r>
    </w:p>
    <w:p w14:paraId="716F0C2B" w14:textId="77777777" w:rsidR="00000000" w:rsidRPr="007A372C" w:rsidRDefault="00EF5256">
      <w:pPr>
        <w:shd w:val="clear" w:color="auto" w:fill="FFFFFF"/>
        <w:ind w:firstLine="851"/>
        <w:jc w:val="both"/>
        <w:divId w:val="1078819873"/>
        <w:rPr>
          <w:rFonts w:eastAsia="Times New Roman"/>
          <w:color w:val="000000"/>
          <w:lang w:val="en-US"/>
        </w:rPr>
      </w:pPr>
      <w:r w:rsidRPr="007A372C">
        <w:rPr>
          <w:rFonts w:eastAsia="Times New Roman"/>
          <w:color w:val="000000"/>
          <w:lang w:val="en-US"/>
        </w:rPr>
        <w:t xml:space="preserve">6. Agar bir vaqtni </w:t>
      </w:r>
      <w:proofErr w:type="gramStart"/>
      <w:r w:rsidRPr="007A372C">
        <w:rPr>
          <w:rFonts w:eastAsia="Times New Roman"/>
          <w:color w:val="000000"/>
          <w:lang w:val="en-US"/>
        </w:rPr>
        <w:t>o‘</w:t>
      </w:r>
      <w:proofErr w:type="gramEnd"/>
      <w:r w:rsidRPr="007A372C">
        <w:rPr>
          <w:rFonts w:eastAsia="Times New Roman"/>
          <w:color w:val="000000"/>
          <w:lang w:val="en-US"/>
        </w:rPr>
        <w:t>zida bir necha obyektga bitta qurilish pudrat shartnomasi tuzilayotgan bo‘lsa, u holda har bir obyektning qurilishini alohida qurilish pudrat shartn</w:t>
      </w:r>
      <w:r w:rsidRPr="007A372C">
        <w:rPr>
          <w:rFonts w:eastAsia="Times New Roman"/>
          <w:color w:val="000000"/>
          <w:lang w:val="en-US"/>
        </w:rPr>
        <w:t>omasi deb hisoblash kerak, bunda quyidagi shartlar bajarilishi kerak:</w:t>
      </w:r>
    </w:p>
    <w:p w14:paraId="4C32BC24" w14:textId="77777777" w:rsidR="00000000" w:rsidRPr="007A372C" w:rsidRDefault="00EF5256">
      <w:pPr>
        <w:shd w:val="clear" w:color="auto" w:fill="FFFFFF"/>
        <w:ind w:firstLine="851"/>
        <w:jc w:val="both"/>
        <w:divId w:val="1078819873"/>
        <w:rPr>
          <w:rFonts w:eastAsia="Times New Roman"/>
          <w:color w:val="000000"/>
          <w:lang w:val="en-US"/>
        </w:rPr>
      </w:pPr>
      <w:r w:rsidRPr="007A372C">
        <w:rPr>
          <w:rFonts w:eastAsia="Times New Roman"/>
          <w:color w:val="000000"/>
          <w:lang w:val="en-US"/>
        </w:rPr>
        <w:t xml:space="preserve">har bir obyekt </w:t>
      </w:r>
      <w:proofErr w:type="gramStart"/>
      <w:r w:rsidRPr="007A372C">
        <w:rPr>
          <w:rFonts w:eastAsia="Times New Roman"/>
          <w:color w:val="000000"/>
          <w:lang w:val="en-US"/>
        </w:rPr>
        <w:t>bo‘</w:t>
      </w:r>
      <w:proofErr w:type="gramEnd"/>
      <w:r w:rsidRPr="007A372C">
        <w:rPr>
          <w:rFonts w:eastAsia="Times New Roman"/>
          <w:color w:val="000000"/>
          <w:lang w:val="en-US"/>
        </w:rPr>
        <w:t>yicha qurilish ishlarining shartnomaviy qiymatiga doir alohida taklif mavjud bo‘lishi;</w:t>
      </w:r>
    </w:p>
    <w:p w14:paraId="516887EB" w14:textId="77777777" w:rsidR="00000000" w:rsidRPr="007A372C" w:rsidRDefault="00EF5256">
      <w:pPr>
        <w:shd w:val="clear" w:color="auto" w:fill="FFFFFF"/>
        <w:ind w:firstLine="851"/>
        <w:jc w:val="both"/>
        <w:divId w:val="1078819873"/>
        <w:rPr>
          <w:rFonts w:eastAsia="Times New Roman"/>
          <w:color w:val="000000"/>
          <w:lang w:val="en-US"/>
        </w:rPr>
      </w:pPr>
      <w:r w:rsidRPr="007A372C">
        <w:rPr>
          <w:rFonts w:eastAsia="Times New Roman"/>
          <w:color w:val="000000"/>
          <w:lang w:val="en-US"/>
        </w:rPr>
        <w:t xml:space="preserve">har bir obyekt </w:t>
      </w:r>
      <w:proofErr w:type="gramStart"/>
      <w:r w:rsidRPr="007A372C">
        <w:rPr>
          <w:rFonts w:eastAsia="Times New Roman"/>
          <w:color w:val="000000"/>
          <w:lang w:val="en-US"/>
        </w:rPr>
        <w:t>bo‘</w:t>
      </w:r>
      <w:proofErr w:type="gramEnd"/>
      <w:r w:rsidRPr="007A372C">
        <w:rPr>
          <w:rFonts w:eastAsia="Times New Roman"/>
          <w:color w:val="000000"/>
          <w:lang w:val="en-US"/>
        </w:rPr>
        <w:t>yicha kelishuvga erishilgan bo‘lsa va pudratchida ham, buyurtma</w:t>
      </w:r>
      <w:r w:rsidRPr="007A372C">
        <w:rPr>
          <w:rFonts w:eastAsia="Times New Roman"/>
          <w:color w:val="000000"/>
          <w:lang w:val="en-US"/>
        </w:rPr>
        <w:t>chida ham ayrim obyektlarni qabul qilish yoki qabul qilishdan bosh tortish imkoniyati bor bo‘lishi;</w:t>
      </w:r>
    </w:p>
    <w:p w14:paraId="32333038" w14:textId="77777777" w:rsidR="00000000" w:rsidRPr="007A372C" w:rsidRDefault="00EF5256">
      <w:pPr>
        <w:shd w:val="clear" w:color="auto" w:fill="FFFFFF"/>
        <w:ind w:firstLine="851"/>
        <w:jc w:val="both"/>
        <w:divId w:val="1078819873"/>
        <w:rPr>
          <w:rFonts w:eastAsia="Times New Roman"/>
          <w:color w:val="000000"/>
          <w:lang w:val="en-US"/>
        </w:rPr>
      </w:pPr>
      <w:r w:rsidRPr="007A372C">
        <w:rPr>
          <w:rFonts w:eastAsia="Times New Roman"/>
          <w:color w:val="000000"/>
          <w:lang w:val="en-US"/>
        </w:rPr>
        <w:t xml:space="preserve">daromadlar va xarajatlar har bir obyekt </w:t>
      </w:r>
      <w:proofErr w:type="gramStart"/>
      <w:r w:rsidRPr="007A372C">
        <w:rPr>
          <w:rFonts w:eastAsia="Times New Roman"/>
          <w:color w:val="000000"/>
          <w:lang w:val="en-US"/>
        </w:rPr>
        <w:t>bo‘</w:t>
      </w:r>
      <w:proofErr w:type="gramEnd"/>
      <w:r w:rsidRPr="007A372C">
        <w:rPr>
          <w:rFonts w:eastAsia="Times New Roman"/>
          <w:color w:val="000000"/>
          <w:lang w:val="en-US"/>
        </w:rPr>
        <w:t>yicha belgilanganligi.</w:t>
      </w:r>
    </w:p>
    <w:p w14:paraId="70CD92C2" w14:textId="77777777" w:rsidR="00000000" w:rsidRPr="007A372C" w:rsidRDefault="00EF5256">
      <w:pPr>
        <w:shd w:val="clear" w:color="auto" w:fill="FFFFFF"/>
        <w:ind w:firstLine="851"/>
        <w:jc w:val="both"/>
        <w:divId w:val="1078819873"/>
        <w:rPr>
          <w:rFonts w:eastAsia="Times New Roman"/>
          <w:color w:val="000000"/>
          <w:lang w:val="en-US"/>
        </w:rPr>
      </w:pPr>
      <w:r w:rsidRPr="007A372C">
        <w:rPr>
          <w:rFonts w:eastAsia="Times New Roman"/>
          <w:color w:val="000000"/>
          <w:lang w:val="en-US"/>
        </w:rPr>
        <w:t xml:space="preserve">7. Qurilish pudrat shartnomasi buyurtmachining xohishiga qarab </w:t>
      </w:r>
      <w:proofErr w:type="gramStart"/>
      <w:r w:rsidRPr="007A372C">
        <w:rPr>
          <w:rFonts w:eastAsia="Times New Roman"/>
          <w:color w:val="000000"/>
          <w:lang w:val="en-US"/>
        </w:rPr>
        <w:t>qo‘</w:t>
      </w:r>
      <w:proofErr w:type="gramEnd"/>
      <w:r w:rsidRPr="007A372C">
        <w:rPr>
          <w:rFonts w:eastAsia="Times New Roman"/>
          <w:color w:val="000000"/>
          <w:lang w:val="en-US"/>
        </w:rPr>
        <w:t>shimcha obyekt qurilishi</w:t>
      </w:r>
      <w:r w:rsidRPr="007A372C">
        <w:rPr>
          <w:rFonts w:eastAsia="Times New Roman"/>
          <w:color w:val="000000"/>
          <w:lang w:val="en-US"/>
        </w:rPr>
        <w:t xml:space="preserve">ni nazarda tutishi yoki qo‘shimcha obyekt qurilishi bilan to‘ldirilishi mumkin. </w:t>
      </w:r>
      <w:proofErr w:type="gramStart"/>
      <w:r w:rsidRPr="007A372C">
        <w:rPr>
          <w:rFonts w:eastAsia="Times New Roman"/>
          <w:color w:val="000000"/>
          <w:lang w:val="en-US"/>
        </w:rPr>
        <w:t>Qo‘</w:t>
      </w:r>
      <w:proofErr w:type="gramEnd"/>
      <w:r w:rsidRPr="007A372C">
        <w:rPr>
          <w:rFonts w:eastAsia="Times New Roman"/>
          <w:color w:val="000000"/>
          <w:lang w:val="en-US"/>
        </w:rPr>
        <w:t>shimcha obyekt qurilishini quyidagi hollarda alohida shartnoma deb hisoblash kerak, agar:</w:t>
      </w:r>
    </w:p>
    <w:p w14:paraId="19840215" w14:textId="77777777" w:rsidR="00000000" w:rsidRPr="007A372C" w:rsidRDefault="00EF5256">
      <w:pPr>
        <w:shd w:val="clear" w:color="auto" w:fill="FFFFFF"/>
        <w:ind w:firstLine="851"/>
        <w:jc w:val="both"/>
        <w:divId w:val="1078819873"/>
        <w:rPr>
          <w:rFonts w:eastAsia="Times New Roman"/>
          <w:color w:val="000000"/>
          <w:lang w:val="en-US"/>
        </w:rPr>
      </w:pPr>
      <w:r w:rsidRPr="007A372C">
        <w:rPr>
          <w:rFonts w:eastAsia="Times New Roman"/>
          <w:color w:val="000000"/>
          <w:lang w:val="en-US"/>
        </w:rPr>
        <w:t>obyekt dastlabki shartnomaga kiritilgan obyekt yoki obyektlardan loyihasi, texnolog</w:t>
      </w:r>
      <w:r w:rsidRPr="007A372C">
        <w:rPr>
          <w:rFonts w:eastAsia="Times New Roman"/>
          <w:color w:val="000000"/>
          <w:lang w:val="en-US"/>
        </w:rPr>
        <w:t>iyasi hamda vazifalari bilan tubdan farq qilsa;</w:t>
      </w:r>
    </w:p>
    <w:p w14:paraId="78509ECA" w14:textId="77777777" w:rsidR="00000000" w:rsidRPr="007A372C" w:rsidRDefault="00EF5256">
      <w:pPr>
        <w:shd w:val="clear" w:color="auto" w:fill="FFFFFF"/>
        <w:ind w:firstLine="851"/>
        <w:jc w:val="both"/>
        <w:divId w:val="1078819873"/>
        <w:rPr>
          <w:rFonts w:eastAsia="Times New Roman"/>
          <w:color w:val="000000"/>
          <w:lang w:val="en-US"/>
        </w:rPr>
      </w:pPr>
      <w:proofErr w:type="gramStart"/>
      <w:r w:rsidRPr="007A372C">
        <w:rPr>
          <w:rFonts w:eastAsia="Times New Roman"/>
          <w:color w:val="000000"/>
          <w:lang w:val="en-US"/>
        </w:rPr>
        <w:t>qo‘</w:t>
      </w:r>
      <w:proofErr w:type="gramEnd"/>
      <w:r w:rsidRPr="007A372C">
        <w:rPr>
          <w:rFonts w:eastAsia="Times New Roman"/>
          <w:color w:val="000000"/>
          <w:lang w:val="en-US"/>
        </w:rPr>
        <w:t>shimcha obyekt uchun shartnomaviy qiymat dastlabki shartnoma bo‘yicha shartnomaviy qiymatni hisobga olmay kelishilsa.</w:t>
      </w:r>
    </w:p>
    <w:p w14:paraId="47E8B04E" w14:textId="77777777" w:rsidR="00000000" w:rsidRPr="007A372C" w:rsidRDefault="00EF5256">
      <w:pPr>
        <w:shd w:val="clear" w:color="auto" w:fill="FFFFFF"/>
        <w:jc w:val="center"/>
        <w:divId w:val="888032544"/>
        <w:rPr>
          <w:rFonts w:eastAsia="Times New Roman"/>
          <w:b/>
          <w:bCs/>
          <w:color w:val="000080"/>
          <w:lang w:val="en-US"/>
        </w:rPr>
      </w:pPr>
      <w:r w:rsidRPr="007A372C">
        <w:rPr>
          <w:rFonts w:eastAsia="Times New Roman"/>
          <w:b/>
          <w:bCs/>
          <w:color w:val="000080"/>
          <w:lang w:val="en-US"/>
        </w:rPr>
        <w:t xml:space="preserve">3-bob. Qurilish </w:t>
      </w:r>
      <w:r w:rsidRPr="007A372C">
        <w:rPr>
          <w:rFonts w:eastAsia="Times New Roman"/>
          <w:b/>
          <w:bCs/>
          <w:color w:val="000080"/>
          <w:lang w:val="en-US"/>
        </w:rPr>
        <w:t xml:space="preserve">pudrat shartnomalari </w:t>
      </w:r>
      <w:proofErr w:type="gramStart"/>
      <w:r w:rsidRPr="007A372C">
        <w:rPr>
          <w:rFonts w:eastAsia="Times New Roman"/>
          <w:b/>
          <w:bCs/>
          <w:color w:val="000080"/>
          <w:lang w:val="en-US"/>
        </w:rPr>
        <w:t>bo‘</w:t>
      </w:r>
      <w:proofErr w:type="gramEnd"/>
      <w:r w:rsidRPr="007A372C">
        <w:rPr>
          <w:rFonts w:eastAsia="Times New Roman"/>
          <w:b/>
          <w:bCs/>
          <w:color w:val="000080"/>
          <w:lang w:val="en-US"/>
        </w:rPr>
        <w:t>yicha daromadlar</w:t>
      </w:r>
    </w:p>
    <w:p w14:paraId="44C0832B" w14:textId="77777777" w:rsidR="00000000" w:rsidRPr="007A372C" w:rsidRDefault="00EF5256">
      <w:pPr>
        <w:shd w:val="clear" w:color="auto" w:fill="FFFFFF"/>
        <w:ind w:firstLine="851"/>
        <w:jc w:val="both"/>
        <w:divId w:val="1078819873"/>
        <w:rPr>
          <w:rFonts w:eastAsia="Times New Roman"/>
          <w:color w:val="000000"/>
          <w:lang w:val="en-US"/>
        </w:rPr>
      </w:pPr>
      <w:r w:rsidRPr="007A372C">
        <w:rPr>
          <w:rFonts w:eastAsia="Times New Roman"/>
          <w:color w:val="000000"/>
          <w:lang w:val="en-US"/>
        </w:rPr>
        <w:t xml:space="preserve">8. Qurilish pudrat shartnomasidan olinadigan daromad quyidagilarni </w:t>
      </w:r>
      <w:proofErr w:type="gramStart"/>
      <w:r w:rsidRPr="007A372C">
        <w:rPr>
          <w:rFonts w:eastAsia="Times New Roman"/>
          <w:color w:val="000000"/>
          <w:lang w:val="en-US"/>
        </w:rPr>
        <w:t>o‘</w:t>
      </w:r>
      <w:proofErr w:type="gramEnd"/>
      <w:r w:rsidRPr="007A372C">
        <w:rPr>
          <w:rFonts w:eastAsia="Times New Roman"/>
          <w:color w:val="000000"/>
          <w:lang w:val="en-US"/>
        </w:rPr>
        <w:t>z ichiga oladi:</w:t>
      </w:r>
    </w:p>
    <w:p w14:paraId="2874D281" w14:textId="77777777" w:rsidR="00000000" w:rsidRPr="007A372C" w:rsidRDefault="00EF5256">
      <w:pPr>
        <w:shd w:val="clear" w:color="auto" w:fill="FFFFFF"/>
        <w:ind w:firstLine="851"/>
        <w:jc w:val="both"/>
        <w:divId w:val="1078819873"/>
        <w:rPr>
          <w:rFonts w:eastAsia="Times New Roman"/>
          <w:color w:val="000000"/>
          <w:lang w:val="en-US"/>
        </w:rPr>
      </w:pPr>
      <w:r w:rsidRPr="007A372C">
        <w:rPr>
          <w:rFonts w:eastAsia="Times New Roman"/>
          <w:color w:val="000000"/>
          <w:lang w:val="en-US"/>
        </w:rPr>
        <w:t>qurilish ishlarining dastlabki shartnomaviy qiymatini;</w:t>
      </w:r>
    </w:p>
    <w:p w14:paraId="24BC5616" w14:textId="77777777" w:rsidR="00000000" w:rsidRPr="007A372C" w:rsidRDefault="00EF5256">
      <w:pPr>
        <w:shd w:val="clear" w:color="auto" w:fill="FFFFFF"/>
        <w:ind w:firstLine="851"/>
        <w:jc w:val="both"/>
        <w:divId w:val="1078819873"/>
        <w:rPr>
          <w:rFonts w:eastAsia="Times New Roman"/>
          <w:color w:val="000000"/>
          <w:lang w:val="en-US"/>
        </w:rPr>
      </w:pPr>
      <w:r w:rsidRPr="007A372C">
        <w:rPr>
          <w:rFonts w:eastAsia="Times New Roman"/>
          <w:color w:val="000000"/>
          <w:lang w:val="en-US"/>
        </w:rPr>
        <w:t xml:space="preserve">shartnomani </w:t>
      </w:r>
      <w:proofErr w:type="gramStart"/>
      <w:r w:rsidRPr="007A372C">
        <w:rPr>
          <w:rFonts w:eastAsia="Times New Roman"/>
          <w:color w:val="000000"/>
          <w:lang w:val="en-US"/>
        </w:rPr>
        <w:t>o‘</w:t>
      </w:r>
      <w:proofErr w:type="gramEnd"/>
      <w:r w:rsidRPr="007A372C">
        <w:rPr>
          <w:rFonts w:eastAsia="Times New Roman"/>
          <w:color w:val="000000"/>
          <w:lang w:val="en-US"/>
        </w:rPr>
        <w:t>zgartirishdan daromadlar, da’volar bo‘yicha daromadlar va rag</w:t>
      </w:r>
      <w:r w:rsidRPr="007A372C">
        <w:rPr>
          <w:rFonts w:eastAsia="Times New Roman"/>
          <w:color w:val="000000"/>
          <w:lang w:val="en-US"/>
        </w:rPr>
        <w:t>‘batlantirish to‘lovlarini.</w:t>
      </w:r>
    </w:p>
    <w:p w14:paraId="683F5ECF" w14:textId="77777777" w:rsidR="00000000" w:rsidRPr="007A372C" w:rsidRDefault="00EF5256">
      <w:pPr>
        <w:shd w:val="clear" w:color="auto" w:fill="FFFFFF"/>
        <w:ind w:firstLine="851"/>
        <w:jc w:val="both"/>
        <w:divId w:val="1078819873"/>
        <w:rPr>
          <w:rFonts w:eastAsia="Times New Roman"/>
          <w:color w:val="000000"/>
          <w:lang w:val="en-US"/>
        </w:rPr>
      </w:pPr>
      <w:r w:rsidRPr="007A372C">
        <w:rPr>
          <w:rFonts w:eastAsia="Times New Roman"/>
          <w:color w:val="000000"/>
          <w:lang w:val="en-US"/>
        </w:rPr>
        <w:t xml:space="preserve">9. Qurilish pudrat shartnomasidan daromad uni hisoblash paytidagi joriy qiymat </w:t>
      </w:r>
      <w:proofErr w:type="gramStart"/>
      <w:r w:rsidRPr="007A372C">
        <w:rPr>
          <w:rFonts w:eastAsia="Times New Roman"/>
          <w:color w:val="000000"/>
          <w:lang w:val="en-US"/>
        </w:rPr>
        <w:t>bo‘</w:t>
      </w:r>
      <w:proofErr w:type="gramEnd"/>
      <w:r w:rsidRPr="007A372C">
        <w:rPr>
          <w:rFonts w:eastAsia="Times New Roman"/>
          <w:color w:val="000000"/>
          <w:lang w:val="en-US"/>
        </w:rPr>
        <w:t xml:space="preserve">yicha aniqlanadi. Kelgusidagi ishlarning natijalariga </w:t>
      </w:r>
      <w:proofErr w:type="gramStart"/>
      <w:r w:rsidRPr="007A372C">
        <w:rPr>
          <w:rFonts w:eastAsia="Times New Roman"/>
          <w:color w:val="000000"/>
          <w:lang w:val="en-US"/>
        </w:rPr>
        <w:t>bog‘</w:t>
      </w:r>
      <w:proofErr w:type="gramEnd"/>
      <w:r w:rsidRPr="007A372C">
        <w:rPr>
          <w:rFonts w:eastAsia="Times New Roman"/>
          <w:color w:val="000000"/>
          <w:lang w:val="en-US"/>
        </w:rPr>
        <w:t>liq bo‘lgan ko‘zda tutilmagan ishlar pudrat shartnomasidan olinadigan daromadning o‘zgar</w:t>
      </w:r>
      <w:r w:rsidRPr="007A372C">
        <w:rPr>
          <w:rFonts w:eastAsia="Times New Roman"/>
          <w:color w:val="000000"/>
          <w:lang w:val="en-US"/>
        </w:rPr>
        <w:t>ishiga ta’sir qiladi.</w:t>
      </w:r>
    </w:p>
    <w:p w14:paraId="62251CB7" w14:textId="77777777" w:rsidR="00000000" w:rsidRPr="007A372C" w:rsidRDefault="00EF5256">
      <w:pPr>
        <w:shd w:val="clear" w:color="auto" w:fill="FFFFFF"/>
        <w:ind w:firstLine="851"/>
        <w:jc w:val="both"/>
        <w:divId w:val="1078819873"/>
        <w:rPr>
          <w:rFonts w:eastAsia="Times New Roman"/>
          <w:color w:val="000000"/>
          <w:lang w:val="en-US"/>
        </w:rPr>
      </w:pPr>
      <w:r w:rsidRPr="007A372C">
        <w:rPr>
          <w:rFonts w:eastAsia="Times New Roman"/>
          <w:color w:val="000000"/>
          <w:lang w:val="en-US"/>
        </w:rPr>
        <w:t xml:space="preserve">10. Da’volar </w:t>
      </w:r>
      <w:proofErr w:type="gramStart"/>
      <w:r w:rsidRPr="007A372C">
        <w:rPr>
          <w:rFonts w:eastAsia="Times New Roman"/>
          <w:color w:val="000000"/>
          <w:lang w:val="en-US"/>
        </w:rPr>
        <w:t>bo‘</w:t>
      </w:r>
      <w:proofErr w:type="gramEnd"/>
      <w:r w:rsidRPr="007A372C">
        <w:rPr>
          <w:rFonts w:eastAsia="Times New Roman"/>
          <w:color w:val="000000"/>
          <w:lang w:val="en-US"/>
        </w:rPr>
        <w:t>yicha daromadlar bu pudratchi qurilish pudrat shartnomasini buzgan buyurtmachidan olish niyatida bo‘lgan summadir.</w:t>
      </w:r>
    </w:p>
    <w:p w14:paraId="44CB7970" w14:textId="77777777" w:rsidR="00000000" w:rsidRPr="007A372C" w:rsidRDefault="00EF5256">
      <w:pPr>
        <w:shd w:val="clear" w:color="auto" w:fill="FFFFFF"/>
        <w:ind w:firstLine="851"/>
        <w:jc w:val="both"/>
        <w:divId w:val="1078819873"/>
        <w:rPr>
          <w:rFonts w:eastAsia="Times New Roman"/>
          <w:color w:val="000000"/>
          <w:lang w:val="en-US"/>
        </w:rPr>
      </w:pPr>
      <w:r w:rsidRPr="007A372C">
        <w:rPr>
          <w:rFonts w:eastAsia="Times New Roman"/>
          <w:color w:val="000000"/>
          <w:lang w:val="en-US"/>
        </w:rPr>
        <w:t xml:space="preserve">11. </w:t>
      </w:r>
      <w:proofErr w:type="gramStart"/>
      <w:r w:rsidRPr="007A372C">
        <w:rPr>
          <w:rFonts w:eastAsia="Times New Roman"/>
          <w:color w:val="000000"/>
          <w:lang w:val="en-US"/>
        </w:rPr>
        <w:t>Rag‘</w:t>
      </w:r>
      <w:proofErr w:type="gramEnd"/>
      <w:r w:rsidRPr="007A372C">
        <w:rPr>
          <w:rFonts w:eastAsia="Times New Roman"/>
          <w:color w:val="000000"/>
          <w:lang w:val="en-US"/>
        </w:rPr>
        <w:t>batlantirish to‘lovlari pudrat shartnomasida belgilangan ishlarni bajarganda yoki oshirib bajar</w:t>
      </w:r>
      <w:r w:rsidRPr="007A372C">
        <w:rPr>
          <w:rFonts w:eastAsia="Times New Roman"/>
          <w:color w:val="000000"/>
          <w:lang w:val="en-US"/>
        </w:rPr>
        <w:t xml:space="preserve">ganda pudratchiga to‘lanadigan qo‘shimcha summalardir. </w:t>
      </w:r>
      <w:proofErr w:type="gramStart"/>
      <w:r w:rsidRPr="007A372C">
        <w:rPr>
          <w:rFonts w:eastAsia="Times New Roman"/>
          <w:color w:val="000000"/>
          <w:lang w:val="en-US"/>
        </w:rPr>
        <w:t>Rag‘</w:t>
      </w:r>
      <w:proofErr w:type="gramEnd"/>
      <w:r w:rsidRPr="007A372C">
        <w:rPr>
          <w:rFonts w:eastAsia="Times New Roman"/>
          <w:color w:val="000000"/>
          <w:lang w:val="en-US"/>
        </w:rPr>
        <w:t>batlantirish to‘lovlari hisoblash usuli bilan daromadga kiritiladi.</w:t>
      </w:r>
    </w:p>
    <w:p w14:paraId="4CFE992D" w14:textId="77777777" w:rsidR="00000000" w:rsidRPr="007A372C" w:rsidRDefault="00EF5256">
      <w:pPr>
        <w:shd w:val="clear" w:color="auto" w:fill="FFFFFF"/>
        <w:jc w:val="center"/>
        <w:divId w:val="1680153737"/>
        <w:rPr>
          <w:rFonts w:eastAsia="Times New Roman"/>
          <w:b/>
          <w:bCs/>
          <w:color w:val="000080"/>
          <w:lang w:val="en-US"/>
        </w:rPr>
      </w:pPr>
      <w:r w:rsidRPr="007A372C">
        <w:rPr>
          <w:rFonts w:eastAsia="Times New Roman"/>
          <w:b/>
          <w:bCs/>
          <w:color w:val="000080"/>
          <w:lang w:val="en-US"/>
        </w:rPr>
        <w:t xml:space="preserve">4-bob. Qurilish pudrat shartnomalari </w:t>
      </w:r>
      <w:proofErr w:type="gramStart"/>
      <w:r w:rsidRPr="007A372C">
        <w:rPr>
          <w:rFonts w:eastAsia="Times New Roman"/>
          <w:b/>
          <w:bCs/>
          <w:color w:val="000080"/>
          <w:lang w:val="en-US"/>
        </w:rPr>
        <w:t>bo‘</w:t>
      </w:r>
      <w:proofErr w:type="gramEnd"/>
      <w:r w:rsidRPr="007A372C">
        <w:rPr>
          <w:rFonts w:eastAsia="Times New Roman"/>
          <w:b/>
          <w:bCs/>
          <w:color w:val="000080"/>
          <w:lang w:val="en-US"/>
        </w:rPr>
        <w:t>yicha xarajatlar</w:t>
      </w:r>
    </w:p>
    <w:p w14:paraId="5E4724DE" w14:textId="77777777" w:rsidR="00000000" w:rsidRPr="007A372C" w:rsidRDefault="00EF5256">
      <w:pPr>
        <w:shd w:val="clear" w:color="auto" w:fill="FFFFFF"/>
        <w:ind w:firstLine="851"/>
        <w:jc w:val="both"/>
        <w:divId w:val="1078819873"/>
        <w:rPr>
          <w:rFonts w:eastAsia="Times New Roman"/>
          <w:color w:val="000000"/>
          <w:lang w:val="en-US"/>
        </w:rPr>
      </w:pPr>
      <w:r w:rsidRPr="007A372C">
        <w:rPr>
          <w:rFonts w:eastAsia="Times New Roman"/>
          <w:color w:val="000000"/>
          <w:lang w:val="en-US"/>
        </w:rPr>
        <w:t xml:space="preserve">12. Qurilish pudrat shartnomasi </w:t>
      </w:r>
      <w:proofErr w:type="gramStart"/>
      <w:r w:rsidRPr="007A372C">
        <w:rPr>
          <w:rFonts w:eastAsia="Times New Roman"/>
          <w:color w:val="000000"/>
          <w:lang w:val="en-US"/>
        </w:rPr>
        <w:t>bo‘</w:t>
      </w:r>
      <w:proofErr w:type="gramEnd"/>
      <w:r w:rsidRPr="007A372C">
        <w:rPr>
          <w:rFonts w:eastAsia="Times New Roman"/>
          <w:color w:val="000000"/>
          <w:lang w:val="en-US"/>
        </w:rPr>
        <w:t>yicha xarajatlarga quyidagilar kiradi</w:t>
      </w:r>
      <w:r w:rsidRPr="007A372C">
        <w:rPr>
          <w:rFonts w:eastAsia="Times New Roman"/>
          <w:color w:val="000000"/>
          <w:lang w:val="en-US"/>
        </w:rPr>
        <w:t>:</w:t>
      </w:r>
    </w:p>
    <w:p w14:paraId="6A5E4A76" w14:textId="77777777" w:rsidR="00000000" w:rsidRPr="007A372C" w:rsidRDefault="00EF5256">
      <w:pPr>
        <w:shd w:val="clear" w:color="auto" w:fill="FFFFFF"/>
        <w:ind w:firstLine="851"/>
        <w:jc w:val="both"/>
        <w:divId w:val="1078819873"/>
        <w:rPr>
          <w:rFonts w:eastAsia="Times New Roman"/>
          <w:color w:val="000000"/>
          <w:lang w:val="en-US"/>
        </w:rPr>
      </w:pPr>
      <w:r w:rsidRPr="007A372C">
        <w:rPr>
          <w:rFonts w:eastAsia="Times New Roman"/>
          <w:color w:val="000000"/>
          <w:lang w:val="en-US"/>
        </w:rPr>
        <w:t xml:space="preserve">O‘zbekiston Respublikasi Vazirlar Mahkamasining 1999-yil 5-fevraldagi 54-son qarori bilan tasdiqlangan Mahsulot (ishlar, xizmatlar)ni ishlab chiqarish va sotish xarajatlarining tarkibi hamda moliyaviy natijalarni shakllantirish tartibi to‘g‘risidagi </w:t>
      </w:r>
      <w:hyperlink r:id="rId9" w:anchor="-264462" w:history="1">
        <w:r w:rsidRPr="007A372C">
          <w:rPr>
            <w:rStyle w:val="a3"/>
            <w:rFonts w:eastAsia="Times New Roman"/>
            <w:color w:val="008080"/>
            <w:u w:val="none"/>
            <w:lang w:val="en-US"/>
          </w:rPr>
          <w:t xml:space="preserve">nizomga </w:t>
        </w:r>
      </w:hyperlink>
      <w:r w:rsidRPr="007A372C">
        <w:rPr>
          <w:rFonts w:eastAsia="Times New Roman"/>
          <w:color w:val="000000"/>
          <w:lang w:val="en-US"/>
        </w:rPr>
        <w:t>muvofiq, mazkur pudrat shartnomasi bilan bog‘liq bo‘lgan bevosita xarajatlar hamda pudrat shartnomasi bo‘yicha umumiy qurilish ishlariga taalluqli bo‘lgan va pudrat shartnomasi bo‘yicha taqsimlani</w:t>
      </w:r>
      <w:r w:rsidRPr="007A372C">
        <w:rPr>
          <w:rFonts w:eastAsia="Times New Roman"/>
          <w:color w:val="000000"/>
          <w:lang w:val="en-US"/>
        </w:rPr>
        <w:t>shi va shartnoma qiymatiga kiritilishi mumkin bo‘lgan bilvosita xarajatlar (ustama xarajatlar);</w:t>
      </w:r>
    </w:p>
    <w:p w14:paraId="3E5B8DB3" w14:textId="77777777" w:rsidR="00000000" w:rsidRPr="007A372C" w:rsidRDefault="00EF5256">
      <w:pPr>
        <w:shd w:val="clear" w:color="auto" w:fill="FFFFFF"/>
        <w:ind w:firstLine="851"/>
        <w:jc w:val="both"/>
        <w:divId w:val="1078819873"/>
        <w:rPr>
          <w:rFonts w:eastAsia="Times New Roman"/>
          <w:color w:val="000000"/>
          <w:lang w:val="en-US"/>
        </w:rPr>
      </w:pPr>
      <w:r w:rsidRPr="007A372C">
        <w:rPr>
          <w:rFonts w:eastAsia="Times New Roman"/>
          <w:color w:val="000000"/>
          <w:lang w:val="en-US"/>
        </w:rPr>
        <w:t xml:space="preserve">shartnoma shartlariga </w:t>
      </w:r>
      <w:proofErr w:type="gramStart"/>
      <w:r w:rsidRPr="007A372C">
        <w:rPr>
          <w:rFonts w:eastAsia="Times New Roman"/>
          <w:color w:val="000000"/>
          <w:lang w:val="en-US"/>
        </w:rPr>
        <w:t>ko‘</w:t>
      </w:r>
      <w:proofErr w:type="gramEnd"/>
      <w:r w:rsidRPr="007A372C">
        <w:rPr>
          <w:rFonts w:eastAsia="Times New Roman"/>
          <w:color w:val="000000"/>
          <w:lang w:val="en-US"/>
        </w:rPr>
        <w:t xml:space="preserve">ra xarajatlarni qoplash ko‘zda tutilgan tajriba-konstruktorlik ishlari xarajatlari kabi qurilish pudrat shartnomasi shartlari bo‘yicha </w:t>
      </w:r>
      <w:r w:rsidRPr="007A372C">
        <w:rPr>
          <w:rFonts w:eastAsia="Times New Roman"/>
          <w:color w:val="000000"/>
          <w:lang w:val="en-US"/>
        </w:rPr>
        <w:t>buyurtmachi tomonidan qoplanadigan xarajatlar.</w:t>
      </w:r>
    </w:p>
    <w:p w14:paraId="5957D708" w14:textId="77777777" w:rsidR="00000000" w:rsidRPr="007A372C" w:rsidRDefault="00EF5256">
      <w:pPr>
        <w:shd w:val="clear" w:color="auto" w:fill="FFFFFF"/>
        <w:ind w:firstLine="851"/>
        <w:jc w:val="both"/>
        <w:divId w:val="1078819873"/>
        <w:rPr>
          <w:rFonts w:eastAsia="Times New Roman"/>
          <w:color w:val="000000"/>
          <w:lang w:val="en-US"/>
        </w:rPr>
      </w:pPr>
      <w:r w:rsidRPr="007A372C">
        <w:rPr>
          <w:rFonts w:eastAsia="Times New Roman"/>
          <w:color w:val="000000"/>
          <w:lang w:val="en-US"/>
        </w:rPr>
        <w:t xml:space="preserve">13. Qurilish pudrat shartnomasi </w:t>
      </w:r>
      <w:proofErr w:type="gramStart"/>
      <w:r w:rsidRPr="007A372C">
        <w:rPr>
          <w:rFonts w:eastAsia="Times New Roman"/>
          <w:color w:val="000000"/>
          <w:lang w:val="en-US"/>
        </w:rPr>
        <w:t>bo‘</w:t>
      </w:r>
      <w:proofErr w:type="gramEnd"/>
      <w:r w:rsidRPr="007A372C">
        <w:rPr>
          <w:rFonts w:eastAsia="Times New Roman"/>
          <w:color w:val="000000"/>
          <w:lang w:val="en-US"/>
        </w:rPr>
        <w:t>yicha amalga oshiriladigan faoliyat bilan bog‘liq bo‘lmagan xarajatlar (pudrat shartnomasi shartlarida qoplab berish belgilanmagan xarajatlar) qurilish pudrat shartnomasi bo‘</w:t>
      </w:r>
      <w:r w:rsidRPr="007A372C">
        <w:rPr>
          <w:rFonts w:eastAsia="Times New Roman"/>
          <w:color w:val="000000"/>
          <w:lang w:val="en-US"/>
        </w:rPr>
        <w:t>yicha xarajatlardan chiqarib yuboriladi.</w:t>
      </w:r>
    </w:p>
    <w:p w14:paraId="19E120EE" w14:textId="77777777" w:rsidR="00000000" w:rsidRPr="007A372C" w:rsidRDefault="00EF5256">
      <w:pPr>
        <w:shd w:val="clear" w:color="auto" w:fill="FFFFFF"/>
        <w:jc w:val="center"/>
        <w:divId w:val="1349723339"/>
        <w:rPr>
          <w:rFonts w:eastAsia="Times New Roman"/>
          <w:b/>
          <w:bCs/>
          <w:color w:val="000080"/>
          <w:lang w:val="en-US"/>
        </w:rPr>
      </w:pPr>
      <w:r w:rsidRPr="007A372C">
        <w:rPr>
          <w:rFonts w:eastAsia="Times New Roman"/>
          <w:b/>
          <w:bCs/>
          <w:color w:val="000080"/>
          <w:lang w:val="en-US"/>
        </w:rPr>
        <w:t xml:space="preserve">5-bob. Qurilish pudrati shartnomalari </w:t>
      </w:r>
      <w:proofErr w:type="gramStart"/>
      <w:r w:rsidRPr="007A372C">
        <w:rPr>
          <w:rFonts w:eastAsia="Times New Roman"/>
          <w:b/>
          <w:bCs/>
          <w:color w:val="000080"/>
          <w:lang w:val="en-US"/>
        </w:rPr>
        <w:t>bo‘</w:t>
      </w:r>
      <w:proofErr w:type="gramEnd"/>
      <w:r w:rsidRPr="007A372C">
        <w:rPr>
          <w:rFonts w:eastAsia="Times New Roman"/>
          <w:b/>
          <w:bCs/>
          <w:color w:val="000080"/>
          <w:lang w:val="en-US"/>
        </w:rPr>
        <w:t>yicha daromadlar va xarajatlarning tan olinishi</w:t>
      </w:r>
    </w:p>
    <w:p w14:paraId="6CB907D3" w14:textId="77777777" w:rsidR="00000000" w:rsidRPr="007A372C" w:rsidRDefault="00EF5256">
      <w:pPr>
        <w:shd w:val="clear" w:color="auto" w:fill="FFFFFF"/>
        <w:ind w:firstLine="851"/>
        <w:jc w:val="both"/>
        <w:divId w:val="1078819873"/>
        <w:rPr>
          <w:rFonts w:eastAsia="Times New Roman"/>
          <w:color w:val="000000"/>
          <w:lang w:val="en-US"/>
        </w:rPr>
      </w:pPr>
      <w:r w:rsidRPr="007A372C">
        <w:rPr>
          <w:rFonts w:eastAsia="Times New Roman"/>
          <w:color w:val="000000"/>
          <w:lang w:val="en-US"/>
        </w:rPr>
        <w:t xml:space="preserve">14. Pudratchi tomonidan daromadlar va xarajatlar buxgalteriya balansini tuzish sanasida pudrat </w:t>
      </w:r>
      <w:proofErr w:type="gramStart"/>
      <w:r w:rsidRPr="007A372C">
        <w:rPr>
          <w:rFonts w:eastAsia="Times New Roman"/>
          <w:color w:val="000000"/>
          <w:lang w:val="en-US"/>
        </w:rPr>
        <w:t>bo‘</w:t>
      </w:r>
      <w:proofErr w:type="gramEnd"/>
      <w:r w:rsidRPr="007A372C">
        <w:rPr>
          <w:rFonts w:eastAsia="Times New Roman"/>
          <w:color w:val="000000"/>
          <w:lang w:val="en-US"/>
        </w:rPr>
        <w:t>yicha qurilishni yakunlash d</w:t>
      </w:r>
      <w:r w:rsidRPr="007A372C">
        <w:rPr>
          <w:rFonts w:eastAsia="Times New Roman"/>
          <w:color w:val="000000"/>
          <w:lang w:val="en-US"/>
        </w:rPr>
        <w:t>arajasini hisobga olgan holda daromadlar va xarajatlar sifatida tan olinishi kerak (ya’ni pudrat bo‘yicha ishlarni yakunlash darajasiga qarab). Daromadlar va xarajatlar ular yuzaga kelgan hisobot davrlarida tan olinishi kerak.</w:t>
      </w:r>
    </w:p>
    <w:p w14:paraId="116E20CB" w14:textId="77777777" w:rsidR="00000000" w:rsidRPr="007A372C" w:rsidRDefault="00EF5256">
      <w:pPr>
        <w:shd w:val="clear" w:color="auto" w:fill="FFFFFF"/>
        <w:ind w:firstLine="851"/>
        <w:jc w:val="both"/>
        <w:divId w:val="1078819873"/>
        <w:rPr>
          <w:rFonts w:eastAsia="Times New Roman"/>
          <w:color w:val="000000"/>
          <w:lang w:val="en-US"/>
        </w:rPr>
      </w:pPr>
      <w:r w:rsidRPr="007A372C">
        <w:rPr>
          <w:rFonts w:eastAsia="Times New Roman"/>
          <w:color w:val="000000"/>
          <w:lang w:val="en-US"/>
        </w:rPr>
        <w:t>15. Qat’iy belgilangan narxda</w:t>
      </w:r>
      <w:r w:rsidRPr="007A372C">
        <w:rPr>
          <w:rFonts w:eastAsia="Times New Roman"/>
          <w:color w:val="000000"/>
          <w:lang w:val="en-US"/>
        </w:rPr>
        <w:t>gi qurilish pudrat shartnomasining natijasi quyidagi barcha shartlarga rioya etilganda baholanadi, agar:</w:t>
      </w:r>
    </w:p>
    <w:p w14:paraId="48ECB807" w14:textId="77777777" w:rsidR="00000000" w:rsidRPr="007A372C" w:rsidRDefault="00EF5256">
      <w:pPr>
        <w:shd w:val="clear" w:color="auto" w:fill="FFFFFF"/>
        <w:ind w:firstLine="851"/>
        <w:jc w:val="both"/>
        <w:divId w:val="1078819873"/>
        <w:rPr>
          <w:rFonts w:eastAsia="Times New Roman"/>
          <w:color w:val="000000"/>
          <w:lang w:val="en-US"/>
        </w:rPr>
      </w:pPr>
      <w:r w:rsidRPr="007A372C">
        <w:rPr>
          <w:rFonts w:eastAsia="Times New Roman"/>
          <w:color w:val="000000"/>
          <w:lang w:val="en-US"/>
        </w:rPr>
        <w:t xml:space="preserve">qurilish pudrat shartnomasi </w:t>
      </w:r>
      <w:proofErr w:type="gramStart"/>
      <w:r w:rsidRPr="007A372C">
        <w:rPr>
          <w:rFonts w:eastAsia="Times New Roman"/>
          <w:color w:val="000000"/>
          <w:lang w:val="en-US"/>
        </w:rPr>
        <w:t>bo‘</w:t>
      </w:r>
      <w:proofErr w:type="gramEnd"/>
      <w:r w:rsidRPr="007A372C">
        <w:rPr>
          <w:rFonts w:eastAsia="Times New Roman"/>
          <w:color w:val="000000"/>
          <w:lang w:val="en-US"/>
        </w:rPr>
        <w:t>yicha umumiy daromadni baholash mumkin bo‘lsa;</w:t>
      </w:r>
    </w:p>
    <w:p w14:paraId="3C5CCBCB" w14:textId="77777777" w:rsidR="00000000" w:rsidRPr="007A372C" w:rsidRDefault="00EF5256">
      <w:pPr>
        <w:shd w:val="clear" w:color="auto" w:fill="FFFFFF"/>
        <w:ind w:firstLine="851"/>
        <w:jc w:val="both"/>
        <w:divId w:val="1078819873"/>
        <w:rPr>
          <w:rFonts w:eastAsia="Times New Roman"/>
          <w:color w:val="000000"/>
          <w:lang w:val="en-US"/>
        </w:rPr>
      </w:pPr>
      <w:r w:rsidRPr="007A372C">
        <w:rPr>
          <w:rFonts w:eastAsia="Times New Roman"/>
          <w:color w:val="000000"/>
          <w:lang w:val="en-US"/>
        </w:rPr>
        <w:t>pudratchi iqtisodiy foyda olsa;</w:t>
      </w:r>
    </w:p>
    <w:p w14:paraId="4F031020" w14:textId="77777777" w:rsidR="00000000" w:rsidRPr="007A372C" w:rsidRDefault="00EF5256">
      <w:pPr>
        <w:shd w:val="clear" w:color="auto" w:fill="FFFFFF"/>
        <w:ind w:firstLine="851"/>
        <w:jc w:val="both"/>
        <w:divId w:val="1078819873"/>
        <w:rPr>
          <w:rFonts w:eastAsia="Times New Roman"/>
          <w:color w:val="000000"/>
          <w:lang w:val="en-US"/>
        </w:rPr>
      </w:pPr>
      <w:r w:rsidRPr="007A372C">
        <w:rPr>
          <w:rFonts w:eastAsia="Times New Roman"/>
          <w:color w:val="000000"/>
          <w:lang w:val="en-US"/>
        </w:rPr>
        <w:t xml:space="preserve">qurilish </w:t>
      </w:r>
      <w:r w:rsidRPr="007A372C">
        <w:rPr>
          <w:rFonts w:eastAsia="Times New Roman"/>
          <w:color w:val="000000"/>
          <w:lang w:val="en-US"/>
        </w:rPr>
        <w:t xml:space="preserve">ishlarini bajarish xarajatlari va foizini aniqlash va buxgalteriya balansiga kiritish mumkin </w:t>
      </w:r>
      <w:proofErr w:type="gramStart"/>
      <w:r w:rsidRPr="007A372C">
        <w:rPr>
          <w:rFonts w:eastAsia="Times New Roman"/>
          <w:color w:val="000000"/>
          <w:lang w:val="en-US"/>
        </w:rPr>
        <w:t>bo‘</w:t>
      </w:r>
      <w:proofErr w:type="gramEnd"/>
      <w:r w:rsidRPr="007A372C">
        <w:rPr>
          <w:rFonts w:eastAsia="Times New Roman"/>
          <w:color w:val="000000"/>
          <w:lang w:val="en-US"/>
        </w:rPr>
        <w:t>lsa;</w:t>
      </w:r>
    </w:p>
    <w:p w14:paraId="438E6C3F" w14:textId="77777777" w:rsidR="00000000" w:rsidRPr="007A372C" w:rsidRDefault="00EF5256">
      <w:pPr>
        <w:shd w:val="clear" w:color="auto" w:fill="FFFFFF"/>
        <w:ind w:firstLine="851"/>
        <w:jc w:val="both"/>
        <w:divId w:val="1078819873"/>
        <w:rPr>
          <w:rFonts w:eastAsia="Times New Roman"/>
          <w:color w:val="000000"/>
          <w:lang w:val="en-US"/>
        </w:rPr>
      </w:pPr>
      <w:r w:rsidRPr="007A372C">
        <w:rPr>
          <w:rFonts w:eastAsia="Times New Roman"/>
          <w:color w:val="000000"/>
          <w:lang w:val="en-US"/>
        </w:rPr>
        <w:t xml:space="preserve">qurilish pudrat shartnomasi </w:t>
      </w:r>
      <w:proofErr w:type="gramStart"/>
      <w:r w:rsidRPr="007A372C">
        <w:rPr>
          <w:rFonts w:eastAsia="Times New Roman"/>
          <w:color w:val="000000"/>
          <w:lang w:val="en-US"/>
        </w:rPr>
        <w:t>bo‘</w:t>
      </w:r>
      <w:proofErr w:type="gramEnd"/>
      <w:r w:rsidRPr="007A372C">
        <w:rPr>
          <w:rFonts w:eastAsia="Times New Roman"/>
          <w:color w:val="000000"/>
          <w:lang w:val="en-US"/>
        </w:rPr>
        <w:t>yicha amalga oshirilgan xarajatlarni smeta me’yorlari bilan qiyoslash mumkin bo‘lsa.</w:t>
      </w:r>
    </w:p>
    <w:p w14:paraId="49DB97CF" w14:textId="77777777" w:rsidR="00000000" w:rsidRPr="007A372C" w:rsidRDefault="00EF5256">
      <w:pPr>
        <w:shd w:val="clear" w:color="auto" w:fill="FFFFFF"/>
        <w:ind w:firstLine="851"/>
        <w:jc w:val="both"/>
        <w:divId w:val="1078819873"/>
        <w:rPr>
          <w:rFonts w:eastAsia="Times New Roman"/>
          <w:color w:val="000000"/>
          <w:lang w:val="en-US"/>
        </w:rPr>
      </w:pPr>
      <w:r w:rsidRPr="007A372C">
        <w:rPr>
          <w:rFonts w:eastAsia="Times New Roman"/>
          <w:color w:val="000000"/>
          <w:lang w:val="en-US"/>
        </w:rPr>
        <w:t xml:space="preserve">16. Kelishilgan narx </w:t>
      </w:r>
      <w:proofErr w:type="gramStart"/>
      <w:r w:rsidRPr="007A372C">
        <w:rPr>
          <w:rFonts w:eastAsia="Times New Roman"/>
          <w:color w:val="000000"/>
          <w:lang w:val="en-US"/>
        </w:rPr>
        <w:t>bo‘</w:t>
      </w:r>
      <w:proofErr w:type="gramEnd"/>
      <w:r w:rsidRPr="007A372C">
        <w:rPr>
          <w:rFonts w:eastAsia="Times New Roman"/>
          <w:color w:val="000000"/>
          <w:lang w:val="en-US"/>
        </w:rPr>
        <w:t xml:space="preserve">yicha qurilish </w:t>
      </w:r>
      <w:r w:rsidRPr="007A372C">
        <w:rPr>
          <w:rFonts w:eastAsia="Times New Roman"/>
          <w:color w:val="000000"/>
          <w:lang w:val="en-US"/>
        </w:rPr>
        <w:t>pudrati shartnomasining natijasi quyidagi barcha shartlarga rioya etilganda baholanadi, agar:</w:t>
      </w:r>
    </w:p>
    <w:p w14:paraId="085BC1C2" w14:textId="77777777" w:rsidR="00000000" w:rsidRPr="007A372C" w:rsidRDefault="00EF5256">
      <w:pPr>
        <w:shd w:val="clear" w:color="auto" w:fill="FFFFFF"/>
        <w:ind w:firstLine="851"/>
        <w:jc w:val="both"/>
        <w:divId w:val="1078819873"/>
        <w:rPr>
          <w:rFonts w:eastAsia="Times New Roman"/>
          <w:color w:val="000000"/>
          <w:lang w:val="en-US"/>
        </w:rPr>
      </w:pPr>
      <w:r w:rsidRPr="007A372C">
        <w:rPr>
          <w:rFonts w:eastAsia="Times New Roman"/>
          <w:color w:val="000000"/>
          <w:lang w:val="en-US"/>
        </w:rPr>
        <w:t>pudratchi iqtisodiy foyda olsa;</w:t>
      </w:r>
    </w:p>
    <w:p w14:paraId="4324F5FC" w14:textId="77777777" w:rsidR="00000000" w:rsidRPr="007A372C" w:rsidRDefault="00EF5256">
      <w:pPr>
        <w:shd w:val="clear" w:color="auto" w:fill="FFFFFF"/>
        <w:ind w:firstLine="851"/>
        <w:jc w:val="both"/>
        <w:divId w:val="1078819873"/>
        <w:rPr>
          <w:rFonts w:eastAsia="Times New Roman"/>
          <w:color w:val="000000"/>
          <w:lang w:val="en-US"/>
        </w:rPr>
      </w:pPr>
      <w:r w:rsidRPr="007A372C">
        <w:rPr>
          <w:rFonts w:eastAsia="Times New Roman"/>
          <w:color w:val="000000"/>
          <w:lang w:val="en-US"/>
        </w:rPr>
        <w:t xml:space="preserve">qurilish ishlarini bajarish xarajatlari va foizini aniqlash va buxgalteriya balansiga kiritish mumkin </w:t>
      </w:r>
      <w:proofErr w:type="gramStart"/>
      <w:r w:rsidRPr="007A372C">
        <w:rPr>
          <w:rFonts w:eastAsia="Times New Roman"/>
          <w:color w:val="000000"/>
          <w:lang w:val="en-US"/>
        </w:rPr>
        <w:t>bo‘</w:t>
      </w:r>
      <w:proofErr w:type="gramEnd"/>
      <w:r w:rsidRPr="007A372C">
        <w:rPr>
          <w:rFonts w:eastAsia="Times New Roman"/>
          <w:color w:val="000000"/>
          <w:lang w:val="en-US"/>
        </w:rPr>
        <w:t>lsa.</w:t>
      </w:r>
    </w:p>
    <w:p w14:paraId="7BFD9B76" w14:textId="77777777" w:rsidR="00000000" w:rsidRPr="007A372C" w:rsidRDefault="00EF5256">
      <w:pPr>
        <w:shd w:val="clear" w:color="auto" w:fill="FFFFFF"/>
        <w:ind w:firstLine="851"/>
        <w:jc w:val="both"/>
        <w:divId w:val="1078819873"/>
        <w:rPr>
          <w:rFonts w:eastAsia="Times New Roman"/>
          <w:color w:val="000000"/>
          <w:lang w:val="en-US"/>
        </w:rPr>
      </w:pPr>
      <w:r w:rsidRPr="007A372C">
        <w:rPr>
          <w:rFonts w:eastAsia="Times New Roman"/>
          <w:color w:val="000000"/>
          <w:lang w:val="en-US"/>
        </w:rPr>
        <w:t>17. Agar qurilish pu</w:t>
      </w:r>
      <w:r w:rsidRPr="007A372C">
        <w:rPr>
          <w:rFonts w:eastAsia="Times New Roman"/>
          <w:color w:val="000000"/>
          <w:lang w:val="en-US"/>
        </w:rPr>
        <w:t xml:space="preserve">drat shartnomasi </w:t>
      </w:r>
      <w:proofErr w:type="gramStart"/>
      <w:r w:rsidRPr="007A372C">
        <w:rPr>
          <w:rFonts w:eastAsia="Times New Roman"/>
          <w:color w:val="000000"/>
          <w:lang w:val="en-US"/>
        </w:rPr>
        <w:t>bo‘</w:t>
      </w:r>
      <w:proofErr w:type="gramEnd"/>
      <w:r w:rsidRPr="007A372C">
        <w:rPr>
          <w:rFonts w:eastAsia="Times New Roman"/>
          <w:color w:val="000000"/>
          <w:lang w:val="en-US"/>
        </w:rPr>
        <w:t>yicha daromadga kiritib bo‘lingan va moliyaviy natijalar to‘g‘risidagi hisobotda aks ettirib bo‘lingan summani olish paytida noaniqlik yuzaga keladigan bo‘lsa, u holda olinmagan summa yoki olish ehtimoli yo‘qqa chiqqan summa qurilish pu</w:t>
      </w:r>
      <w:r w:rsidRPr="007A372C">
        <w:rPr>
          <w:rFonts w:eastAsia="Times New Roman"/>
          <w:color w:val="000000"/>
          <w:lang w:val="en-US"/>
        </w:rPr>
        <w:t>drat shartnomasi bo‘yicha daromad miqdorini tuzatish sifatida emas, balki xarajat sifatida hisobga olinadi.</w:t>
      </w:r>
    </w:p>
    <w:p w14:paraId="4B41F2AE" w14:textId="77777777" w:rsidR="00000000" w:rsidRPr="007A372C" w:rsidRDefault="00EF5256">
      <w:pPr>
        <w:shd w:val="clear" w:color="auto" w:fill="FFFFFF"/>
        <w:ind w:firstLine="851"/>
        <w:jc w:val="both"/>
        <w:divId w:val="1078819873"/>
        <w:rPr>
          <w:rFonts w:eastAsia="Times New Roman"/>
          <w:color w:val="000000"/>
          <w:lang w:val="en-US"/>
        </w:rPr>
      </w:pPr>
      <w:r w:rsidRPr="007A372C">
        <w:rPr>
          <w:rFonts w:eastAsia="Times New Roman"/>
          <w:color w:val="000000"/>
          <w:lang w:val="en-US"/>
        </w:rPr>
        <w:t xml:space="preserve">18. Qurilish pudrat shartnomasi </w:t>
      </w:r>
      <w:proofErr w:type="gramStart"/>
      <w:r w:rsidRPr="007A372C">
        <w:rPr>
          <w:rFonts w:eastAsia="Times New Roman"/>
          <w:color w:val="000000"/>
          <w:lang w:val="en-US"/>
        </w:rPr>
        <w:t>bo‘</w:t>
      </w:r>
      <w:proofErr w:type="gramEnd"/>
      <w:r w:rsidRPr="007A372C">
        <w:rPr>
          <w:rFonts w:eastAsia="Times New Roman"/>
          <w:color w:val="000000"/>
          <w:lang w:val="en-US"/>
        </w:rPr>
        <w:t>yicha bajarilgan ishlar foizi shartnoma turidan kelib chiqib quyidagi usullarda aniqlanadi:</w:t>
      </w:r>
    </w:p>
    <w:p w14:paraId="3C07DDF2" w14:textId="77777777" w:rsidR="00000000" w:rsidRPr="007A372C" w:rsidRDefault="00EF5256">
      <w:pPr>
        <w:shd w:val="clear" w:color="auto" w:fill="FFFFFF"/>
        <w:ind w:firstLine="851"/>
        <w:jc w:val="both"/>
        <w:divId w:val="1078819873"/>
        <w:rPr>
          <w:rFonts w:eastAsia="Times New Roman"/>
          <w:color w:val="000000"/>
          <w:lang w:val="en-US"/>
        </w:rPr>
      </w:pPr>
      <w:r w:rsidRPr="007A372C">
        <w:rPr>
          <w:rFonts w:eastAsia="Times New Roman"/>
          <w:color w:val="000000"/>
          <w:lang w:val="en-US"/>
        </w:rPr>
        <w:t xml:space="preserve">nazorat </w:t>
      </w:r>
      <w:proofErr w:type="gramStart"/>
      <w:r w:rsidRPr="007A372C">
        <w:rPr>
          <w:rFonts w:eastAsia="Times New Roman"/>
          <w:color w:val="000000"/>
          <w:lang w:val="en-US"/>
        </w:rPr>
        <w:t>o‘</w:t>
      </w:r>
      <w:proofErr w:type="gramEnd"/>
      <w:r w:rsidRPr="007A372C">
        <w:rPr>
          <w:rFonts w:eastAsia="Times New Roman"/>
          <w:color w:val="000000"/>
          <w:lang w:val="en-US"/>
        </w:rPr>
        <w:t>lchovini o‘</w:t>
      </w:r>
      <w:r w:rsidRPr="007A372C">
        <w:rPr>
          <w:rFonts w:eastAsia="Times New Roman"/>
          <w:color w:val="000000"/>
          <w:lang w:val="en-US"/>
        </w:rPr>
        <w:t>tkazish orqali;</w:t>
      </w:r>
    </w:p>
    <w:p w14:paraId="14DA5380" w14:textId="77777777" w:rsidR="00000000" w:rsidRPr="007A372C" w:rsidRDefault="00EF5256">
      <w:pPr>
        <w:shd w:val="clear" w:color="auto" w:fill="FFFFFF"/>
        <w:ind w:firstLine="851"/>
        <w:jc w:val="both"/>
        <w:divId w:val="1078819873"/>
        <w:rPr>
          <w:rFonts w:eastAsia="Times New Roman"/>
          <w:color w:val="000000"/>
          <w:lang w:val="en-US"/>
        </w:rPr>
      </w:pPr>
      <w:r w:rsidRPr="007A372C">
        <w:rPr>
          <w:rFonts w:eastAsia="Times New Roman"/>
          <w:color w:val="000000"/>
          <w:lang w:val="en-US"/>
        </w:rPr>
        <w:t xml:space="preserve">muayyan sanaga bajarilgan qurilish ishlari </w:t>
      </w:r>
      <w:proofErr w:type="gramStart"/>
      <w:r w:rsidRPr="007A372C">
        <w:rPr>
          <w:rFonts w:eastAsia="Times New Roman"/>
          <w:color w:val="000000"/>
          <w:lang w:val="en-US"/>
        </w:rPr>
        <w:t>bo‘</w:t>
      </w:r>
      <w:proofErr w:type="gramEnd"/>
      <w:r w:rsidRPr="007A372C">
        <w:rPr>
          <w:rFonts w:eastAsia="Times New Roman"/>
          <w:color w:val="000000"/>
          <w:lang w:val="en-US"/>
        </w:rPr>
        <w:t>yicha xarajatlar miqdorini shartnoma bo‘yicha umumiy smeta xarajatlariga solishtirish orqali;</w:t>
      </w:r>
    </w:p>
    <w:p w14:paraId="16C20D06" w14:textId="77777777" w:rsidR="00000000" w:rsidRPr="007A372C" w:rsidRDefault="00EF5256">
      <w:pPr>
        <w:shd w:val="clear" w:color="auto" w:fill="FFFFFF"/>
        <w:ind w:firstLine="851"/>
        <w:jc w:val="both"/>
        <w:divId w:val="1078819873"/>
        <w:rPr>
          <w:rFonts w:eastAsia="Times New Roman"/>
          <w:color w:val="000000"/>
          <w:lang w:val="en-US"/>
        </w:rPr>
      </w:pPr>
      <w:r w:rsidRPr="007A372C">
        <w:rPr>
          <w:rFonts w:eastAsia="Times New Roman"/>
          <w:color w:val="000000"/>
          <w:lang w:val="en-US"/>
        </w:rPr>
        <w:t xml:space="preserve">qurilish pudrat shartnomasi </w:t>
      </w:r>
      <w:proofErr w:type="gramStart"/>
      <w:r w:rsidRPr="007A372C">
        <w:rPr>
          <w:rFonts w:eastAsia="Times New Roman"/>
          <w:color w:val="000000"/>
          <w:lang w:val="en-US"/>
        </w:rPr>
        <w:t>bo‘</w:t>
      </w:r>
      <w:proofErr w:type="gramEnd"/>
      <w:r w:rsidRPr="007A372C">
        <w:rPr>
          <w:rFonts w:eastAsia="Times New Roman"/>
          <w:color w:val="000000"/>
          <w:lang w:val="en-US"/>
        </w:rPr>
        <w:t>yicha ishlarning jismoniy (fizik) qismi yakunlaganligini tekshirish o</w:t>
      </w:r>
      <w:r w:rsidRPr="007A372C">
        <w:rPr>
          <w:rFonts w:eastAsia="Times New Roman"/>
          <w:color w:val="000000"/>
          <w:lang w:val="en-US"/>
        </w:rPr>
        <w:t>rqali.</w:t>
      </w:r>
    </w:p>
    <w:p w14:paraId="2D7A6983" w14:textId="77777777" w:rsidR="00000000" w:rsidRPr="007A372C" w:rsidRDefault="00EF5256">
      <w:pPr>
        <w:shd w:val="clear" w:color="auto" w:fill="FFFFFF"/>
        <w:ind w:firstLine="851"/>
        <w:jc w:val="both"/>
        <w:divId w:val="1078819873"/>
        <w:rPr>
          <w:rFonts w:eastAsia="Times New Roman"/>
          <w:color w:val="000000"/>
          <w:lang w:val="en-US"/>
        </w:rPr>
      </w:pPr>
      <w:r w:rsidRPr="007A372C">
        <w:rPr>
          <w:rFonts w:eastAsia="Times New Roman"/>
          <w:color w:val="000000"/>
          <w:lang w:val="en-US"/>
        </w:rPr>
        <w:t xml:space="preserve">Buyurtmachidan olingan oraliq </w:t>
      </w:r>
      <w:proofErr w:type="gramStart"/>
      <w:r w:rsidRPr="007A372C">
        <w:rPr>
          <w:rFonts w:eastAsia="Times New Roman"/>
          <w:color w:val="000000"/>
          <w:lang w:val="en-US"/>
        </w:rPr>
        <w:t>to‘</w:t>
      </w:r>
      <w:proofErr w:type="gramEnd"/>
      <w:r w:rsidRPr="007A372C">
        <w:rPr>
          <w:rFonts w:eastAsia="Times New Roman"/>
          <w:color w:val="000000"/>
          <w:lang w:val="en-US"/>
        </w:rPr>
        <w:t>lovlar va bo‘nak to‘lovlari bajarilgan ishlar darajasini aks ettirmaydi.</w:t>
      </w:r>
    </w:p>
    <w:p w14:paraId="4C2E8142" w14:textId="77777777" w:rsidR="00000000" w:rsidRPr="007A372C" w:rsidRDefault="00EF5256">
      <w:pPr>
        <w:shd w:val="clear" w:color="auto" w:fill="FFFFFF"/>
        <w:ind w:firstLine="851"/>
        <w:jc w:val="both"/>
        <w:divId w:val="1078819873"/>
        <w:rPr>
          <w:rFonts w:eastAsia="Times New Roman"/>
          <w:color w:val="000000"/>
          <w:lang w:val="en-US"/>
        </w:rPr>
      </w:pPr>
      <w:r w:rsidRPr="007A372C">
        <w:rPr>
          <w:rFonts w:eastAsia="Times New Roman"/>
          <w:color w:val="000000"/>
          <w:lang w:val="en-US"/>
        </w:rPr>
        <w:t xml:space="preserve">19. Qurilish pudrat shartnomasi </w:t>
      </w:r>
      <w:proofErr w:type="gramStart"/>
      <w:r w:rsidRPr="007A372C">
        <w:rPr>
          <w:rFonts w:eastAsia="Times New Roman"/>
          <w:color w:val="000000"/>
          <w:lang w:val="en-US"/>
        </w:rPr>
        <w:t>bo‘</w:t>
      </w:r>
      <w:proofErr w:type="gramEnd"/>
      <w:r w:rsidRPr="007A372C">
        <w:rPr>
          <w:rFonts w:eastAsia="Times New Roman"/>
          <w:color w:val="000000"/>
          <w:lang w:val="en-US"/>
        </w:rPr>
        <w:t>yicha natijani ishonchli tarzda aniqlash mumkin bo‘lmagan hollarda:</w:t>
      </w:r>
    </w:p>
    <w:p w14:paraId="2F21A36F" w14:textId="77777777" w:rsidR="00000000" w:rsidRPr="007A372C" w:rsidRDefault="00EF5256">
      <w:pPr>
        <w:shd w:val="clear" w:color="auto" w:fill="FFFFFF"/>
        <w:ind w:firstLine="851"/>
        <w:jc w:val="both"/>
        <w:divId w:val="1078819873"/>
        <w:rPr>
          <w:rFonts w:eastAsia="Times New Roman"/>
          <w:color w:val="000000"/>
          <w:lang w:val="en-US"/>
        </w:rPr>
      </w:pPr>
      <w:r w:rsidRPr="007A372C">
        <w:rPr>
          <w:rFonts w:eastAsia="Times New Roman"/>
          <w:color w:val="000000"/>
          <w:lang w:val="en-US"/>
        </w:rPr>
        <w:t xml:space="preserve">daromad qurilish pudrat shartnomasi </w:t>
      </w:r>
      <w:proofErr w:type="gramStart"/>
      <w:r w:rsidRPr="007A372C">
        <w:rPr>
          <w:rFonts w:eastAsia="Times New Roman"/>
          <w:color w:val="000000"/>
          <w:lang w:val="en-US"/>
        </w:rPr>
        <w:t>bo‘</w:t>
      </w:r>
      <w:proofErr w:type="gramEnd"/>
      <w:r w:rsidRPr="007A372C">
        <w:rPr>
          <w:rFonts w:eastAsia="Times New Roman"/>
          <w:color w:val="000000"/>
          <w:lang w:val="en-US"/>
        </w:rPr>
        <w:t>y</w:t>
      </w:r>
      <w:r w:rsidRPr="007A372C">
        <w:rPr>
          <w:rFonts w:eastAsia="Times New Roman"/>
          <w:color w:val="000000"/>
          <w:lang w:val="en-US"/>
        </w:rPr>
        <w:t>icha qilingan xarajatlar qoplanishi ehtimoli bo‘ladigan darajadagina tan olinishi kerak;</w:t>
      </w:r>
    </w:p>
    <w:p w14:paraId="3887A6BA" w14:textId="77777777" w:rsidR="00000000" w:rsidRPr="007A372C" w:rsidRDefault="00EF5256">
      <w:pPr>
        <w:shd w:val="clear" w:color="auto" w:fill="FFFFFF"/>
        <w:ind w:firstLine="851"/>
        <w:jc w:val="both"/>
        <w:divId w:val="1078819873"/>
        <w:rPr>
          <w:rFonts w:eastAsia="Times New Roman"/>
          <w:color w:val="000000"/>
          <w:lang w:val="en-US"/>
        </w:rPr>
      </w:pPr>
      <w:r w:rsidRPr="007A372C">
        <w:rPr>
          <w:rFonts w:eastAsia="Times New Roman"/>
          <w:color w:val="000000"/>
          <w:lang w:val="en-US"/>
        </w:rPr>
        <w:t xml:space="preserve">qurilish </w:t>
      </w:r>
      <w:proofErr w:type="gramStart"/>
      <w:r w:rsidRPr="007A372C">
        <w:rPr>
          <w:rFonts w:eastAsia="Times New Roman"/>
          <w:color w:val="000000"/>
          <w:lang w:val="en-US"/>
        </w:rPr>
        <w:t>bo‘</w:t>
      </w:r>
      <w:proofErr w:type="gramEnd"/>
      <w:r w:rsidRPr="007A372C">
        <w:rPr>
          <w:rFonts w:eastAsia="Times New Roman"/>
          <w:color w:val="000000"/>
          <w:lang w:val="en-US"/>
        </w:rPr>
        <w:t>yicha xarajatlar, ular haqiqatda qilingan davr mobaynida boshlang‘ich hisob ma’lumotlari bo‘yicha xarajatlar sifatida tan olinishi kerak.</w:t>
      </w:r>
    </w:p>
    <w:p w14:paraId="4713F966" w14:textId="77777777" w:rsidR="00000000" w:rsidRPr="007A372C" w:rsidRDefault="00EF5256">
      <w:pPr>
        <w:shd w:val="clear" w:color="auto" w:fill="FFFFFF"/>
        <w:jc w:val="center"/>
        <w:divId w:val="21632390"/>
        <w:rPr>
          <w:rFonts w:eastAsia="Times New Roman"/>
          <w:b/>
          <w:bCs/>
          <w:color w:val="000080"/>
          <w:lang w:val="en-US"/>
        </w:rPr>
      </w:pPr>
      <w:r w:rsidRPr="007A372C">
        <w:rPr>
          <w:rFonts w:eastAsia="Times New Roman"/>
          <w:b/>
          <w:bCs/>
          <w:color w:val="000080"/>
          <w:lang w:val="en-US"/>
        </w:rPr>
        <w:t>6-bob. Kutilayotg</w:t>
      </w:r>
      <w:r w:rsidRPr="007A372C">
        <w:rPr>
          <w:rFonts w:eastAsia="Times New Roman"/>
          <w:b/>
          <w:bCs/>
          <w:color w:val="000080"/>
          <w:lang w:val="en-US"/>
        </w:rPr>
        <w:t>an zararlarni tan olish</w:t>
      </w:r>
    </w:p>
    <w:p w14:paraId="64539100" w14:textId="77777777" w:rsidR="00000000" w:rsidRPr="007A372C" w:rsidRDefault="00EF5256">
      <w:pPr>
        <w:shd w:val="clear" w:color="auto" w:fill="FFFFFF"/>
        <w:ind w:firstLine="851"/>
        <w:jc w:val="both"/>
        <w:divId w:val="1078819873"/>
        <w:rPr>
          <w:rFonts w:eastAsia="Times New Roman"/>
          <w:color w:val="000000"/>
          <w:lang w:val="en-US"/>
        </w:rPr>
      </w:pPr>
      <w:r w:rsidRPr="007A372C">
        <w:rPr>
          <w:rFonts w:eastAsia="Times New Roman"/>
          <w:color w:val="000000"/>
          <w:lang w:val="en-US"/>
        </w:rPr>
        <w:t xml:space="preserve">20. Umumiy xarajatlar qurilish pudrat shartnomasi </w:t>
      </w:r>
      <w:proofErr w:type="gramStart"/>
      <w:r w:rsidRPr="007A372C">
        <w:rPr>
          <w:rFonts w:eastAsia="Times New Roman"/>
          <w:color w:val="000000"/>
          <w:lang w:val="en-US"/>
        </w:rPr>
        <w:t>bo‘</w:t>
      </w:r>
      <w:proofErr w:type="gramEnd"/>
      <w:r w:rsidRPr="007A372C">
        <w:rPr>
          <w:rFonts w:eastAsia="Times New Roman"/>
          <w:color w:val="000000"/>
          <w:lang w:val="en-US"/>
        </w:rPr>
        <w:t>yicha daromadlardan oshib ketgan hollarda kutilayotgan zararlar mazkur hisobot davri xarajatlari sifatida tan olinishi kerak.</w:t>
      </w:r>
    </w:p>
    <w:p w14:paraId="74EE89C2" w14:textId="77777777" w:rsidR="00000000" w:rsidRPr="007A372C" w:rsidRDefault="00EF5256">
      <w:pPr>
        <w:shd w:val="clear" w:color="auto" w:fill="FFFFFF"/>
        <w:ind w:firstLine="851"/>
        <w:jc w:val="both"/>
        <w:divId w:val="1078819873"/>
        <w:rPr>
          <w:rFonts w:eastAsia="Times New Roman"/>
          <w:color w:val="000000"/>
          <w:lang w:val="en-US"/>
        </w:rPr>
      </w:pPr>
      <w:r w:rsidRPr="007A372C">
        <w:rPr>
          <w:rFonts w:eastAsia="Times New Roman"/>
          <w:color w:val="000000"/>
          <w:lang w:val="en-US"/>
        </w:rPr>
        <w:t>Bunday zararlar summasi quyidagilardan qat’iy nazar a</w:t>
      </w:r>
      <w:r w:rsidRPr="007A372C">
        <w:rPr>
          <w:rFonts w:eastAsia="Times New Roman"/>
          <w:color w:val="000000"/>
          <w:lang w:val="en-US"/>
        </w:rPr>
        <w:t>niqlanadi:</w:t>
      </w:r>
    </w:p>
    <w:p w14:paraId="7E27D2BB" w14:textId="77777777" w:rsidR="00000000" w:rsidRPr="007A372C" w:rsidRDefault="00EF5256">
      <w:pPr>
        <w:shd w:val="clear" w:color="auto" w:fill="FFFFFF"/>
        <w:ind w:firstLine="851"/>
        <w:jc w:val="both"/>
        <w:divId w:val="1078819873"/>
        <w:rPr>
          <w:rFonts w:eastAsia="Times New Roman"/>
          <w:color w:val="000000"/>
          <w:lang w:val="en-US"/>
        </w:rPr>
      </w:pPr>
      <w:r w:rsidRPr="007A372C">
        <w:rPr>
          <w:rFonts w:eastAsia="Times New Roman"/>
          <w:color w:val="000000"/>
          <w:lang w:val="en-US"/>
        </w:rPr>
        <w:t xml:space="preserve">pudrat shartnomasi </w:t>
      </w:r>
      <w:proofErr w:type="gramStart"/>
      <w:r w:rsidRPr="007A372C">
        <w:rPr>
          <w:rFonts w:eastAsia="Times New Roman"/>
          <w:color w:val="000000"/>
          <w:lang w:val="en-US"/>
        </w:rPr>
        <w:t>bo‘</w:t>
      </w:r>
      <w:proofErr w:type="gramEnd"/>
      <w:r w:rsidRPr="007A372C">
        <w:rPr>
          <w:rFonts w:eastAsia="Times New Roman"/>
          <w:color w:val="000000"/>
          <w:lang w:val="en-US"/>
        </w:rPr>
        <w:t>yicha ishlar boshlangan faktidan;</w:t>
      </w:r>
    </w:p>
    <w:p w14:paraId="58CC487E" w14:textId="77777777" w:rsidR="00000000" w:rsidRPr="007A372C" w:rsidRDefault="00EF5256">
      <w:pPr>
        <w:shd w:val="clear" w:color="auto" w:fill="FFFFFF"/>
        <w:ind w:firstLine="851"/>
        <w:jc w:val="both"/>
        <w:divId w:val="1078819873"/>
        <w:rPr>
          <w:rFonts w:eastAsia="Times New Roman"/>
          <w:color w:val="000000"/>
          <w:lang w:val="en-US"/>
        </w:rPr>
      </w:pPr>
      <w:r w:rsidRPr="007A372C">
        <w:rPr>
          <w:rFonts w:eastAsia="Times New Roman"/>
          <w:color w:val="000000"/>
          <w:lang w:val="en-US"/>
        </w:rPr>
        <w:t xml:space="preserve">pudrat shartnomasi </w:t>
      </w:r>
      <w:proofErr w:type="gramStart"/>
      <w:r w:rsidRPr="007A372C">
        <w:rPr>
          <w:rFonts w:eastAsia="Times New Roman"/>
          <w:color w:val="000000"/>
          <w:lang w:val="en-US"/>
        </w:rPr>
        <w:t>bo‘</w:t>
      </w:r>
      <w:proofErr w:type="gramEnd"/>
      <w:r w:rsidRPr="007A372C">
        <w:rPr>
          <w:rFonts w:eastAsia="Times New Roman"/>
          <w:color w:val="000000"/>
          <w:lang w:val="en-US"/>
        </w:rPr>
        <w:t>yicha ishlarni bajarish foizidan;</w:t>
      </w:r>
    </w:p>
    <w:p w14:paraId="3005EDA7" w14:textId="77777777" w:rsidR="00000000" w:rsidRPr="007A372C" w:rsidRDefault="00EF5256">
      <w:pPr>
        <w:shd w:val="clear" w:color="auto" w:fill="FFFFFF"/>
        <w:ind w:firstLine="851"/>
        <w:jc w:val="both"/>
        <w:divId w:val="1078819873"/>
        <w:rPr>
          <w:rFonts w:eastAsia="Times New Roman"/>
          <w:color w:val="000000"/>
          <w:lang w:val="en-US"/>
        </w:rPr>
      </w:pPr>
      <w:r w:rsidRPr="007A372C">
        <w:rPr>
          <w:rFonts w:eastAsia="Times New Roman"/>
          <w:color w:val="000000"/>
          <w:lang w:val="en-US"/>
        </w:rPr>
        <w:t xml:space="preserve">qurilish pudratining yagona daromadi sifatida qaralayotgan boshqa pudrat shartnomalari </w:t>
      </w:r>
      <w:proofErr w:type="gramStart"/>
      <w:r w:rsidRPr="007A372C">
        <w:rPr>
          <w:rFonts w:eastAsia="Times New Roman"/>
          <w:color w:val="000000"/>
          <w:lang w:val="en-US"/>
        </w:rPr>
        <w:t>bo‘</w:t>
      </w:r>
      <w:proofErr w:type="gramEnd"/>
      <w:r w:rsidRPr="007A372C">
        <w:rPr>
          <w:rFonts w:eastAsia="Times New Roman"/>
          <w:color w:val="000000"/>
          <w:lang w:val="en-US"/>
        </w:rPr>
        <w:t>yicha kutilayotgan jami daromad summasidan.</w:t>
      </w:r>
    </w:p>
    <w:p w14:paraId="6E7AFE60" w14:textId="77777777" w:rsidR="00000000" w:rsidRPr="007A372C" w:rsidRDefault="00EF5256">
      <w:pPr>
        <w:shd w:val="clear" w:color="auto" w:fill="FFFFFF"/>
        <w:jc w:val="center"/>
        <w:divId w:val="1396706782"/>
        <w:rPr>
          <w:rFonts w:eastAsia="Times New Roman"/>
          <w:b/>
          <w:bCs/>
          <w:color w:val="000080"/>
          <w:lang w:val="en-US"/>
        </w:rPr>
      </w:pPr>
      <w:r w:rsidRPr="007A372C">
        <w:rPr>
          <w:rFonts w:eastAsia="Times New Roman"/>
          <w:b/>
          <w:bCs/>
          <w:color w:val="000080"/>
          <w:lang w:val="en-US"/>
        </w:rPr>
        <w:t>7-bob. Ma’lumotlarni yoritib berish</w:t>
      </w:r>
    </w:p>
    <w:p w14:paraId="7F7D997D" w14:textId="77777777" w:rsidR="00000000" w:rsidRPr="007A372C" w:rsidRDefault="00EF5256">
      <w:pPr>
        <w:shd w:val="clear" w:color="auto" w:fill="FFFFFF"/>
        <w:ind w:firstLine="851"/>
        <w:jc w:val="both"/>
        <w:divId w:val="1078819873"/>
        <w:rPr>
          <w:rFonts w:eastAsia="Times New Roman"/>
          <w:color w:val="000000"/>
          <w:lang w:val="en-US"/>
        </w:rPr>
      </w:pPr>
      <w:r w:rsidRPr="007A372C">
        <w:rPr>
          <w:rFonts w:eastAsia="Times New Roman"/>
          <w:color w:val="000000"/>
          <w:lang w:val="en-US"/>
        </w:rPr>
        <w:t>21. Pudratchi moliyaviy hisobotlarga izohlar qismida quyidagi ma’lumotlarni yoritib berishi kerak:</w:t>
      </w:r>
    </w:p>
    <w:p w14:paraId="107650EA" w14:textId="77777777" w:rsidR="00000000" w:rsidRPr="007A372C" w:rsidRDefault="00EF5256">
      <w:pPr>
        <w:shd w:val="clear" w:color="auto" w:fill="FFFFFF"/>
        <w:ind w:firstLine="851"/>
        <w:jc w:val="both"/>
        <w:divId w:val="1078819873"/>
        <w:rPr>
          <w:rFonts w:eastAsia="Times New Roman"/>
          <w:color w:val="000000"/>
          <w:lang w:val="en-US"/>
        </w:rPr>
      </w:pPr>
      <w:r w:rsidRPr="007A372C">
        <w:rPr>
          <w:rFonts w:eastAsia="Times New Roman"/>
          <w:color w:val="000000"/>
          <w:lang w:val="en-US"/>
        </w:rPr>
        <w:t xml:space="preserve">hisobot davrida har bir qurilish pudrat shartnomasi </w:t>
      </w:r>
      <w:proofErr w:type="gramStart"/>
      <w:r w:rsidRPr="007A372C">
        <w:rPr>
          <w:rFonts w:eastAsia="Times New Roman"/>
          <w:color w:val="000000"/>
          <w:lang w:val="en-US"/>
        </w:rPr>
        <w:t>bo‘</w:t>
      </w:r>
      <w:proofErr w:type="gramEnd"/>
      <w:r w:rsidRPr="007A372C">
        <w:rPr>
          <w:rFonts w:eastAsia="Times New Roman"/>
          <w:color w:val="000000"/>
          <w:lang w:val="en-US"/>
        </w:rPr>
        <w:t>yicha daromad miqdorini;</w:t>
      </w:r>
    </w:p>
    <w:p w14:paraId="260AE844" w14:textId="77777777" w:rsidR="00000000" w:rsidRPr="007A372C" w:rsidRDefault="00EF5256">
      <w:pPr>
        <w:shd w:val="clear" w:color="auto" w:fill="FFFFFF"/>
        <w:ind w:firstLine="851"/>
        <w:jc w:val="both"/>
        <w:divId w:val="1078819873"/>
        <w:rPr>
          <w:rFonts w:eastAsia="Times New Roman"/>
          <w:color w:val="000000"/>
          <w:lang w:val="en-US"/>
        </w:rPr>
      </w:pPr>
      <w:r w:rsidRPr="007A372C">
        <w:rPr>
          <w:rFonts w:eastAsia="Times New Roman"/>
          <w:color w:val="000000"/>
          <w:lang w:val="en-US"/>
        </w:rPr>
        <w:t>hisobot davrida qurilish pudrat shartnom</w:t>
      </w:r>
      <w:r w:rsidRPr="007A372C">
        <w:rPr>
          <w:rFonts w:eastAsia="Times New Roman"/>
          <w:color w:val="000000"/>
          <w:lang w:val="en-US"/>
        </w:rPr>
        <w:t xml:space="preserve">asi </w:t>
      </w:r>
      <w:proofErr w:type="gramStart"/>
      <w:r w:rsidRPr="007A372C">
        <w:rPr>
          <w:rFonts w:eastAsia="Times New Roman"/>
          <w:color w:val="000000"/>
          <w:lang w:val="en-US"/>
        </w:rPr>
        <w:t>bo‘</w:t>
      </w:r>
      <w:proofErr w:type="gramEnd"/>
      <w:r w:rsidRPr="007A372C">
        <w:rPr>
          <w:rFonts w:eastAsia="Times New Roman"/>
          <w:color w:val="000000"/>
          <w:lang w:val="en-US"/>
        </w:rPr>
        <w:t>yicha tan olinadigan daromadni aniqlashda foydalaniladigan usullarni;</w:t>
      </w:r>
    </w:p>
    <w:p w14:paraId="0B7D4895" w14:textId="77777777" w:rsidR="00000000" w:rsidRPr="007A372C" w:rsidRDefault="00EF5256">
      <w:pPr>
        <w:shd w:val="clear" w:color="auto" w:fill="FFFFFF"/>
        <w:ind w:firstLine="851"/>
        <w:jc w:val="both"/>
        <w:divId w:val="1078819873"/>
        <w:rPr>
          <w:rFonts w:eastAsia="Times New Roman"/>
          <w:color w:val="000000"/>
          <w:lang w:val="en-US"/>
        </w:rPr>
      </w:pPr>
      <w:r w:rsidRPr="007A372C">
        <w:rPr>
          <w:rFonts w:eastAsia="Times New Roman"/>
          <w:color w:val="000000"/>
          <w:lang w:val="en-US"/>
        </w:rPr>
        <w:t xml:space="preserve">qurilish pudratining tugallanmagan shartnomasi </w:t>
      </w:r>
      <w:proofErr w:type="gramStart"/>
      <w:r w:rsidRPr="007A372C">
        <w:rPr>
          <w:rFonts w:eastAsia="Times New Roman"/>
          <w:color w:val="000000"/>
          <w:lang w:val="en-US"/>
        </w:rPr>
        <w:t>bo‘</w:t>
      </w:r>
      <w:proofErr w:type="gramEnd"/>
      <w:r w:rsidRPr="007A372C">
        <w:rPr>
          <w:rFonts w:eastAsia="Times New Roman"/>
          <w:color w:val="000000"/>
          <w:lang w:val="en-US"/>
        </w:rPr>
        <w:t>yicha ishlarning bajarilish foizi bosqichini aniqlashda foydalaniladigan usullarni.</w:t>
      </w:r>
    </w:p>
    <w:p w14:paraId="6056215E" w14:textId="77777777" w:rsidR="00000000" w:rsidRPr="007A372C" w:rsidRDefault="00EF5256">
      <w:pPr>
        <w:shd w:val="clear" w:color="auto" w:fill="FFFFFF"/>
        <w:ind w:firstLine="851"/>
        <w:jc w:val="both"/>
        <w:divId w:val="1078819873"/>
        <w:rPr>
          <w:rFonts w:eastAsia="Times New Roman"/>
          <w:color w:val="000000"/>
          <w:lang w:val="en-US"/>
        </w:rPr>
      </w:pPr>
      <w:r w:rsidRPr="007A372C">
        <w:rPr>
          <w:rFonts w:eastAsia="Times New Roman"/>
          <w:color w:val="000000"/>
          <w:lang w:val="en-US"/>
        </w:rPr>
        <w:t xml:space="preserve">Qurilish </w:t>
      </w:r>
      <w:r w:rsidRPr="007A372C">
        <w:rPr>
          <w:rFonts w:eastAsia="Times New Roman"/>
          <w:color w:val="000000"/>
          <w:lang w:val="en-US"/>
        </w:rPr>
        <w:t xml:space="preserve">pudrat shartnomalari </w:t>
      </w:r>
      <w:proofErr w:type="gramStart"/>
      <w:r w:rsidRPr="007A372C">
        <w:rPr>
          <w:rFonts w:eastAsia="Times New Roman"/>
          <w:color w:val="000000"/>
          <w:lang w:val="en-US"/>
        </w:rPr>
        <w:t>bo‘</w:t>
      </w:r>
      <w:proofErr w:type="gramEnd"/>
      <w:r w:rsidRPr="007A372C">
        <w:rPr>
          <w:rFonts w:eastAsia="Times New Roman"/>
          <w:color w:val="000000"/>
          <w:lang w:val="en-US"/>
        </w:rPr>
        <w:t>yicha daromadlar va xarajatlarni baholash metodlaridagi o‘zgarishlar ham hisobot davridagi va keyingi davrlardagi moliyaviy natijalar to‘g‘risidagi hisobotda tan olinadigan hisob-kitob baholashlaridagi o‘zgarishlar kabi yoritib beri</w:t>
      </w:r>
      <w:r w:rsidRPr="007A372C">
        <w:rPr>
          <w:rFonts w:eastAsia="Times New Roman"/>
          <w:color w:val="000000"/>
          <w:lang w:val="en-US"/>
        </w:rPr>
        <w:t>lishi kerak.</w:t>
      </w:r>
    </w:p>
    <w:p w14:paraId="634AF78D" w14:textId="77777777" w:rsidR="00000000" w:rsidRPr="007A372C" w:rsidRDefault="00EF5256">
      <w:pPr>
        <w:shd w:val="clear" w:color="auto" w:fill="FFFFFF"/>
        <w:ind w:firstLine="851"/>
        <w:jc w:val="both"/>
        <w:divId w:val="1078819873"/>
        <w:rPr>
          <w:rFonts w:eastAsia="Times New Roman"/>
          <w:color w:val="000000"/>
          <w:lang w:val="en-US"/>
        </w:rPr>
      </w:pPr>
      <w:r w:rsidRPr="007A372C">
        <w:rPr>
          <w:rFonts w:eastAsia="Times New Roman"/>
          <w:color w:val="000000"/>
          <w:lang w:val="en-US"/>
        </w:rPr>
        <w:t xml:space="preserve">22. Hisobot sanasiga tugallanmagan qurilish pudrat shartnomalari </w:t>
      </w:r>
      <w:proofErr w:type="gramStart"/>
      <w:r w:rsidRPr="007A372C">
        <w:rPr>
          <w:rFonts w:eastAsia="Times New Roman"/>
          <w:color w:val="000000"/>
          <w:lang w:val="en-US"/>
        </w:rPr>
        <w:t>bo‘</w:t>
      </w:r>
      <w:proofErr w:type="gramEnd"/>
      <w:r w:rsidRPr="007A372C">
        <w:rPr>
          <w:rFonts w:eastAsia="Times New Roman"/>
          <w:color w:val="000000"/>
          <w:lang w:val="en-US"/>
        </w:rPr>
        <w:t>yicha pudratchi quyidagi ma’lumotlarni yoritib berishi kerak:</w:t>
      </w:r>
    </w:p>
    <w:p w14:paraId="4E07C559" w14:textId="77777777" w:rsidR="00000000" w:rsidRPr="007A372C" w:rsidRDefault="00EF5256">
      <w:pPr>
        <w:shd w:val="clear" w:color="auto" w:fill="FFFFFF"/>
        <w:ind w:firstLine="851"/>
        <w:jc w:val="both"/>
        <w:divId w:val="1078819873"/>
        <w:rPr>
          <w:rFonts w:eastAsia="Times New Roman"/>
          <w:color w:val="000000"/>
          <w:lang w:val="en-US"/>
        </w:rPr>
      </w:pPr>
      <w:r w:rsidRPr="007A372C">
        <w:rPr>
          <w:rFonts w:eastAsia="Times New Roman"/>
          <w:color w:val="000000"/>
          <w:lang w:val="en-US"/>
        </w:rPr>
        <w:t>haqiqatda qilingan xarajatlarning va tan olingan daromadning (tan olingan zararlarni chiqarib tashlagan holda) ja</w:t>
      </w:r>
      <w:r w:rsidRPr="007A372C">
        <w:rPr>
          <w:rFonts w:eastAsia="Times New Roman"/>
          <w:color w:val="000000"/>
          <w:lang w:val="en-US"/>
        </w:rPr>
        <w:t>mi summasini;</w:t>
      </w:r>
    </w:p>
    <w:p w14:paraId="1B2ABB1B" w14:textId="77777777" w:rsidR="00000000" w:rsidRPr="007A372C" w:rsidRDefault="00EF5256">
      <w:pPr>
        <w:shd w:val="clear" w:color="auto" w:fill="FFFFFF"/>
        <w:ind w:firstLine="851"/>
        <w:jc w:val="both"/>
        <w:divId w:val="1078819873"/>
        <w:rPr>
          <w:rFonts w:eastAsia="Times New Roman"/>
          <w:color w:val="000000"/>
          <w:lang w:val="en-US"/>
        </w:rPr>
      </w:pPr>
      <w:r w:rsidRPr="007A372C">
        <w:rPr>
          <w:rFonts w:eastAsia="Times New Roman"/>
          <w:color w:val="000000"/>
          <w:lang w:val="en-US"/>
        </w:rPr>
        <w:t xml:space="preserve">oldindan </w:t>
      </w:r>
      <w:proofErr w:type="gramStart"/>
      <w:r w:rsidRPr="007A372C">
        <w:rPr>
          <w:rFonts w:eastAsia="Times New Roman"/>
          <w:color w:val="000000"/>
          <w:lang w:val="en-US"/>
        </w:rPr>
        <w:t>to‘</w:t>
      </w:r>
      <w:proofErr w:type="gramEnd"/>
      <w:r w:rsidRPr="007A372C">
        <w:rPr>
          <w:rFonts w:eastAsia="Times New Roman"/>
          <w:color w:val="000000"/>
          <w:lang w:val="en-US"/>
        </w:rPr>
        <w:t>lov bo‘yicha olingan summani;</w:t>
      </w:r>
    </w:p>
    <w:p w14:paraId="5158B122" w14:textId="77777777" w:rsidR="00000000" w:rsidRPr="007A372C" w:rsidRDefault="00EF5256">
      <w:pPr>
        <w:shd w:val="clear" w:color="auto" w:fill="FFFFFF"/>
        <w:ind w:firstLine="851"/>
        <w:jc w:val="both"/>
        <w:divId w:val="1078819873"/>
        <w:rPr>
          <w:rFonts w:eastAsia="Times New Roman"/>
          <w:color w:val="000000"/>
          <w:lang w:val="en-US"/>
        </w:rPr>
      </w:pPr>
      <w:r w:rsidRPr="007A372C">
        <w:rPr>
          <w:rFonts w:eastAsia="Times New Roman"/>
          <w:color w:val="000000"/>
          <w:lang w:val="en-US"/>
        </w:rPr>
        <w:t>ushlab qolingan summani.</w:t>
      </w:r>
    </w:p>
    <w:p w14:paraId="52903347" w14:textId="77777777" w:rsidR="00000000" w:rsidRPr="007A372C" w:rsidRDefault="00EF5256">
      <w:pPr>
        <w:shd w:val="clear" w:color="auto" w:fill="FFFFFF"/>
        <w:ind w:firstLine="851"/>
        <w:jc w:val="both"/>
        <w:divId w:val="1078819873"/>
        <w:rPr>
          <w:rFonts w:eastAsia="Times New Roman"/>
          <w:color w:val="000000"/>
          <w:lang w:val="en-US"/>
        </w:rPr>
      </w:pPr>
      <w:r w:rsidRPr="007A372C">
        <w:rPr>
          <w:rFonts w:eastAsia="Times New Roman"/>
          <w:color w:val="000000"/>
          <w:lang w:val="en-US"/>
        </w:rPr>
        <w:t>23. Pudratchi moliyaviy hisobotlarda quyidagilarni aks ettirishi kerak:</w:t>
      </w:r>
    </w:p>
    <w:p w14:paraId="010C010A" w14:textId="77777777" w:rsidR="00000000" w:rsidRPr="007A372C" w:rsidRDefault="00EF5256">
      <w:pPr>
        <w:shd w:val="clear" w:color="auto" w:fill="FFFFFF"/>
        <w:ind w:firstLine="851"/>
        <w:jc w:val="both"/>
        <w:divId w:val="1078819873"/>
        <w:rPr>
          <w:rFonts w:eastAsia="Times New Roman"/>
          <w:color w:val="000000"/>
          <w:lang w:val="en-US"/>
        </w:rPr>
      </w:pPr>
      <w:r w:rsidRPr="007A372C">
        <w:rPr>
          <w:rFonts w:eastAsia="Times New Roman"/>
          <w:color w:val="000000"/>
          <w:lang w:val="en-US"/>
        </w:rPr>
        <w:t xml:space="preserve">qurilish ishlari </w:t>
      </w:r>
      <w:proofErr w:type="gramStart"/>
      <w:r w:rsidRPr="007A372C">
        <w:rPr>
          <w:rFonts w:eastAsia="Times New Roman"/>
          <w:color w:val="000000"/>
          <w:lang w:val="en-US"/>
        </w:rPr>
        <w:t>bo‘</w:t>
      </w:r>
      <w:proofErr w:type="gramEnd"/>
      <w:r w:rsidRPr="007A372C">
        <w:rPr>
          <w:rFonts w:eastAsia="Times New Roman"/>
          <w:color w:val="000000"/>
          <w:lang w:val="en-US"/>
        </w:rPr>
        <w:t>yicha buyurtmachilarning debitorlik qarzlarini;</w:t>
      </w:r>
    </w:p>
    <w:p w14:paraId="449092BB" w14:textId="77777777" w:rsidR="00000000" w:rsidRPr="007A372C" w:rsidRDefault="00EF5256">
      <w:pPr>
        <w:shd w:val="clear" w:color="auto" w:fill="FFFFFF"/>
        <w:ind w:firstLine="851"/>
        <w:jc w:val="both"/>
        <w:divId w:val="1078819873"/>
        <w:rPr>
          <w:rFonts w:eastAsia="Times New Roman"/>
          <w:color w:val="000000"/>
          <w:lang w:val="en-US"/>
        </w:rPr>
      </w:pPr>
      <w:r w:rsidRPr="007A372C">
        <w:rPr>
          <w:rFonts w:eastAsia="Times New Roman"/>
          <w:color w:val="000000"/>
          <w:lang w:val="en-US"/>
        </w:rPr>
        <w:t xml:space="preserve">qurilish ishlari </w:t>
      </w:r>
      <w:proofErr w:type="gramStart"/>
      <w:r w:rsidRPr="007A372C">
        <w:rPr>
          <w:rFonts w:eastAsia="Times New Roman"/>
          <w:color w:val="000000"/>
          <w:lang w:val="en-US"/>
        </w:rPr>
        <w:t>bo‘</w:t>
      </w:r>
      <w:proofErr w:type="gramEnd"/>
      <w:r w:rsidRPr="007A372C">
        <w:rPr>
          <w:rFonts w:eastAsia="Times New Roman"/>
          <w:color w:val="000000"/>
          <w:lang w:val="en-US"/>
        </w:rPr>
        <w:t>yicha buyurtmac</w:t>
      </w:r>
      <w:r w:rsidRPr="007A372C">
        <w:rPr>
          <w:rFonts w:eastAsia="Times New Roman"/>
          <w:color w:val="000000"/>
          <w:lang w:val="en-US"/>
        </w:rPr>
        <w:t>hilarning kreditorlik qarzlarini.</w:t>
      </w:r>
    </w:p>
    <w:p w14:paraId="7959EF51" w14:textId="77777777" w:rsidR="00000000" w:rsidRPr="007A372C" w:rsidRDefault="00EF5256">
      <w:pPr>
        <w:shd w:val="clear" w:color="auto" w:fill="FFFFFF"/>
        <w:divId w:val="1078819873"/>
        <w:rPr>
          <w:rFonts w:eastAsia="Times New Roman"/>
          <w:lang w:val="en-US"/>
        </w:rPr>
      </w:pPr>
    </w:p>
    <w:p w14:paraId="0A3EE480" w14:textId="77777777" w:rsidR="00EF5256" w:rsidRPr="007A372C" w:rsidRDefault="00EF5256">
      <w:pPr>
        <w:shd w:val="clear" w:color="auto" w:fill="FFFFFF"/>
        <w:jc w:val="center"/>
        <w:divId w:val="270094150"/>
        <w:rPr>
          <w:rFonts w:eastAsia="Times New Roman"/>
          <w:i/>
          <w:iCs/>
          <w:color w:val="800000"/>
          <w:sz w:val="22"/>
          <w:szCs w:val="22"/>
          <w:lang w:val="en-US"/>
        </w:rPr>
      </w:pPr>
      <w:r w:rsidRPr="007A372C">
        <w:rPr>
          <w:rFonts w:eastAsia="Times New Roman"/>
          <w:i/>
          <w:iCs/>
          <w:color w:val="800000"/>
          <w:sz w:val="22"/>
          <w:szCs w:val="22"/>
          <w:lang w:val="en-US"/>
        </w:rPr>
        <w:t>(Qonunchilik ma’lumotlari milliy bazasi, 24.07.2024-y., 10/24/3533/0545-son)</w:t>
      </w:r>
    </w:p>
    <w:sectPr w:rsidR="00EF5256" w:rsidRPr="007A372C">
      <w:pgSz w:w="11907" w:h="16840"/>
      <w:pgMar w:top="1134" w:right="1134" w:bottom="1134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6FB"/>
    <w:rsid w:val="007A372C"/>
    <w:rsid w:val="008F56FB"/>
    <w:rsid w:val="00EF5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EAD49D"/>
  <w15:chartTrackingRefBased/>
  <w15:docId w15:val="{6BF54C7A-1041-4144-8C55-2D5AD26C0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aexp">
    <w:name w:val="aexp"/>
    <w:basedOn w:val="a"/>
    <w:uiPriority w:val="99"/>
    <w:semiHidden/>
    <w:pPr>
      <w:spacing w:after="240"/>
    </w:pPr>
    <w:rPr>
      <w:b/>
      <w:bCs/>
      <w:color w:val="FF0000"/>
    </w:rPr>
  </w:style>
  <w:style w:type="paragraph" w:customStyle="1" w:styleId="aoad">
    <w:name w:val="aoad"/>
    <w:basedOn w:val="a"/>
    <w:uiPriority w:val="99"/>
    <w:semiHidden/>
    <w:pPr>
      <w:spacing w:after="240"/>
      <w:jc w:val="right"/>
    </w:pPr>
    <w:rPr>
      <w:i/>
      <w:iCs/>
      <w:color w:val="808080"/>
      <w:sz w:val="20"/>
      <w:szCs w:val="20"/>
    </w:rPr>
  </w:style>
  <w:style w:type="paragraph" w:customStyle="1" w:styleId="signcont">
    <w:name w:val="signcont"/>
    <w:basedOn w:val="a"/>
    <w:uiPriority w:val="99"/>
    <w:semiHidden/>
    <w:pPr>
      <w:spacing w:after="240"/>
      <w:jc w:val="center"/>
    </w:pPr>
  </w:style>
  <w:style w:type="paragraph" w:customStyle="1" w:styleId="iorrn">
    <w:name w:val="iorrn"/>
    <w:basedOn w:val="a"/>
    <w:uiPriority w:val="99"/>
    <w:semiHidden/>
    <w:pPr>
      <w:spacing w:before="100" w:beforeAutospacing="1" w:after="100" w:afterAutospacing="1"/>
    </w:pPr>
    <w:rPr>
      <w:b/>
      <w:bCs/>
    </w:rPr>
  </w:style>
  <w:style w:type="paragraph" w:customStyle="1" w:styleId="iorval">
    <w:name w:val="iorval"/>
    <w:basedOn w:val="a"/>
    <w:uiPriority w:val="99"/>
    <w:semiHidden/>
    <w:pPr>
      <w:spacing w:before="100" w:beforeAutospacing="1" w:after="100" w:afterAutospacing="1"/>
      <w:ind w:left="15"/>
    </w:pPr>
  </w:style>
  <w:style w:type="paragraph" w:customStyle="1" w:styleId="clauseprfx">
    <w:name w:val="clauseprfx"/>
    <w:basedOn w:val="a"/>
    <w:uiPriority w:val="99"/>
    <w:semiHidden/>
    <w:pPr>
      <w:spacing w:before="100" w:beforeAutospacing="1" w:after="100" w:afterAutospacing="1"/>
    </w:pPr>
  </w:style>
  <w:style w:type="paragraph" w:customStyle="1" w:styleId="clausesuff">
    <w:name w:val="clausesuff"/>
    <w:basedOn w:val="a"/>
    <w:uiPriority w:val="99"/>
    <w:semiHidden/>
    <w:pPr>
      <w:spacing w:before="100" w:beforeAutospacing="1" w:after="100" w:afterAutospacing="1"/>
    </w:pPr>
  </w:style>
  <w:style w:type="paragraph" w:customStyle="1" w:styleId="acceptingbody">
    <w:name w:val="accepting_body"/>
    <w:basedOn w:val="a"/>
    <w:uiPriority w:val="99"/>
    <w:semiHidden/>
    <w:pPr>
      <w:jc w:val="center"/>
    </w:pPr>
    <w:rPr>
      <w:caps/>
      <w:color w:val="000080"/>
    </w:rPr>
  </w:style>
  <w:style w:type="paragraph" w:customStyle="1" w:styleId="actessentialelements">
    <w:name w:val="act_essential_elements"/>
    <w:basedOn w:val="a"/>
    <w:uiPriority w:val="99"/>
    <w:semiHidden/>
    <w:pPr>
      <w:ind w:right="8334"/>
      <w:jc w:val="center"/>
    </w:pPr>
    <w:rPr>
      <w:color w:val="000000"/>
      <w:sz w:val="22"/>
      <w:szCs w:val="22"/>
    </w:rPr>
  </w:style>
  <w:style w:type="paragraph" w:customStyle="1" w:styleId="actessentialelementsnum">
    <w:name w:val="act_essential_elements_num"/>
    <w:basedOn w:val="a"/>
    <w:uiPriority w:val="99"/>
    <w:semiHidden/>
    <w:pPr>
      <w:ind w:right="8334"/>
      <w:jc w:val="center"/>
    </w:pPr>
    <w:rPr>
      <w:color w:val="000000"/>
      <w:sz w:val="22"/>
      <w:szCs w:val="22"/>
    </w:rPr>
  </w:style>
  <w:style w:type="paragraph" w:customStyle="1" w:styleId="actform">
    <w:name w:val="act_form"/>
    <w:basedOn w:val="a"/>
    <w:uiPriority w:val="99"/>
    <w:semiHidden/>
    <w:pPr>
      <w:jc w:val="center"/>
    </w:pPr>
    <w:rPr>
      <w:caps/>
      <w:color w:val="000080"/>
    </w:rPr>
  </w:style>
  <w:style w:type="paragraph" w:customStyle="1" w:styleId="actformlaw">
    <w:name w:val="act_form_law"/>
    <w:basedOn w:val="a"/>
    <w:uiPriority w:val="99"/>
    <w:semiHidden/>
    <w:pPr>
      <w:spacing w:after="240"/>
      <w:jc w:val="center"/>
    </w:pPr>
    <w:rPr>
      <w:caps/>
      <w:color w:val="000080"/>
    </w:rPr>
  </w:style>
  <w:style w:type="paragraph" w:customStyle="1" w:styleId="acttext">
    <w:name w:val="act_text"/>
    <w:basedOn w:val="a"/>
    <w:uiPriority w:val="99"/>
    <w:semiHidden/>
    <w:pPr>
      <w:ind w:firstLine="851"/>
      <w:jc w:val="both"/>
    </w:pPr>
    <w:rPr>
      <w:color w:val="000000"/>
    </w:rPr>
  </w:style>
  <w:style w:type="paragraph" w:customStyle="1" w:styleId="acttitle">
    <w:name w:val="act_title"/>
    <w:basedOn w:val="a"/>
    <w:uiPriority w:val="99"/>
    <w:semiHidden/>
    <w:pPr>
      <w:spacing w:before="240" w:after="120"/>
      <w:jc w:val="center"/>
    </w:pPr>
    <w:rPr>
      <w:b/>
      <w:bCs/>
      <w:caps/>
      <w:color w:val="000080"/>
    </w:rPr>
  </w:style>
  <w:style w:type="paragraph" w:customStyle="1" w:styleId="acttitleappl">
    <w:name w:val="act_title_appl"/>
    <w:basedOn w:val="a"/>
    <w:uiPriority w:val="99"/>
    <w:semiHidden/>
    <w:pPr>
      <w:spacing w:after="120"/>
      <w:jc w:val="center"/>
    </w:pPr>
    <w:rPr>
      <w:b/>
      <w:bCs/>
      <w:color w:val="000080"/>
    </w:rPr>
  </w:style>
  <w:style w:type="paragraph" w:customStyle="1" w:styleId="applbannerlandscapetext">
    <w:name w:val="appl_banner_landscape_text"/>
    <w:basedOn w:val="a"/>
    <w:uiPriority w:val="99"/>
    <w:semiHidden/>
    <w:pPr>
      <w:spacing w:after="200"/>
      <w:ind w:left="7857"/>
      <w:jc w:val="center"/>
    </w:pPr>
    <w:rPr>
      <w:color w:val="000080"/>
      <w:sz w:val="22"/>
      <w:szCs w:val="22"/>
    </w:rPr>
  </w:style>
  <w:style w:type="paragraph" w:customStyle="1" w:styleId="applbannerlandscapetitle">
    <w:name w:val="appl_banner_landscape_title"/>
    <w:basedOn w:val="a"/>
    <w:uiPriority w:val="99"/>
    <w:semiHidden/>
    <w:pPr>
      <w:spacing w:before="200" w:after="240"/>
      <w:ind w:left="7857"/>
      <w:jc w:val="center"/>
    </w:pPr>
    <w:rPr>
      <w:color w:val="000080"/>
      <w:sz w:val="22"/>
      <w:szCs w:val="22"/>
    </w:rPr>
  </w:style>
  <w:style w:type="paragraph" w:customStyle="1" w:styleId="applbannerportraittext">
    <w:name w:val="appl_banner_portrait_text"/>
    <w:basedOn w:val="a"/>
    <w:uiPriority w:val="99"/>
    <w:semiHidden/>
    <w:pPr>
      <w:ind w:left="5953"/>
      <w:jc w:val="center"/>
    </w:pPr>
    <w:rPr>
      <w:color w:val="000080"/>
      <w:sz w:val="22"/>
      <w:szCs w:val="22"/>
    </w:rPr>
  </w:style>
  <w:style w:type="paragraph" w:customStyle="1" w:styleId="applbannerportraittitle">
    <w:name w:val="appl_banner_portrait_title"/>
    <w:basedOn w:val="a"/>
    <w:uiPriority w:val="99"/>
    <w:semiHidden/>
    <w:pPr>
      <w:spacing w:after="240"/>
      <w:ind w:left="5953"/>
      <w:jc w:val="center"/>
    </w:pPr>
    <w:rPr>
      <w:color w:val="000080"/>
      <w:sz w:val="22"/>
      <w:szCs w:val="22"/>
    </w:rPr>
  </w:style>
  <w:style w:type="paragraph" w:customStyle="1" w:styleId="bydefault">
    <w:name w:val="by_default"/>
    <w:basedOn w:val="a"/>
    <w:uiPriority w:val="99"/>
    <w:semiHidden/>
    <w:pPr>
      <w:jc w:val="both"/>
    </w:pPr>
    <w:rPr>
      <w:color w:val="000000"/>
    </w:rPr>
  </w:style>
  <w:style w:type="paragraph" w:customStyle="1" w:styleId="changesorigins">
    <w:name w:val="changes_origins"/>
    <w:basedOn w:val="a"/>
    <w:uiPriority w:val="99"/>
    <w:semiHidden/>
    <w:pPr>
      <w:ind w:firstLine="851"/>
      <w:jc w:val="both"/>
    </w:pPr>
    <w:rPr>
      <w:i/>
      <w:iCs/>
      <w:color w:val="800000"/>
      <w:sz w:val="22"/>
      <w:szCs w:val="22"/>
    </w:rPr>
  </w:style>
  <w:style w:type="paragraph" w:customStyle="1" w:styleId="clauseaftersrc">
    <w:name w:val="clause_after_src"/>
    <w:basedOn w:val="a"/>
    <w:uiPriority w:val="99"/>
    <w:semiHidden/>
    <w:pPr>
      <w:spacing w:after="60"/>
      <w:jc w:val="both"/>
    </w:pPr>
    <w:rPr>
      <w:color w:val="000080"/>
    </w:rPr>
  </w:style>
  <w:style w:type="paragraph" w:customStyle="1" w:styleId="clausedefault">
    <w:name w:val="clause_default"/>
    <w:basedOn w:val="a"/>
    <w:uiPriority w:val="99"/>
    <w:semiHidden/>
    <w:pPr>
      <w:spacing w:before="120" w:after="60"/>
      <w:ind w:firstLine="851"/>
      <w:jc w:val="both"/>
    </w:pPr>
    <w:rPr>
      <w:b/>
      <w:bCs/>
      <w:color w:val="000080"/>
    </w:rPr>
  </w:style>
  <w:style w:type="paragraph" w:customStyle="1" w:styleId="comment">
    <w:name w:val="comment"/>
    <w:basedOn w:val="a"/>
    <w:uiPriority w:val="99"/>
    <w:semiHidden/>
    <w:pPr>
      <w:spacing w:before="60" w:after="60"/>
      <w:ind w:firstLine="851"/>
      <w:jc w:val="both"/>
    </w:pPr>
    <w:rPr>
      <w:i/>
      <w:iCs/>
      <w:color w:val="800080"/>
      <w:sz w:val="22"/>
      <w:szCs w:val="22"/>
    </w:rPr>
  </w:style>
  <w:style w:type="paragraph" w:customStyle="1" w:styleId="commentforwarning">
    <w:name w:val="comment_for_warning"/>
    <w:basedOn w:val="a"/>
    <w:uiPriority w:val="99"/>
    <w:semiHidden/>
    <w:pPr>
      <w:spacing w:before="60" w:after="60"/>
      <w:ind w:firstLine="851"/>
      <w:jc w:val="both"/>
    </w:pPr>
    <w:rPr>
      <w:i/>
      <w:iCs/>
      <w:color w:val="800080"/>
      <w:sz w:val="22"/>
      <w:szCs w:val="22"/>
    </w:rPr>
  </w:style>
  <w:style w:type="paragraph" w:customStyle="1" w:styleId="departmental">
    <w:name w:val="departmental"/>
    <w:basedOn w:val="a"/>
    <w:uiPriority w:val="99"/>
    <w:semiHidden/>
    <w:pPr>
      <w:spacing w:after="120"/>
      <w:jc w:val="center"/>
    </w:pPr>
    <w:rPr>
      <w:b/>
      <w:bCs/>
      <w:color w:val="000000"/>
    </w:rPr>
  </w:style>
  <w:style w:type="paragraph" w:customStyle="1" w:styleId="explanation">
    <w:name w:val="explanation"/>
    <w:basedOn w:val="a"/>
    <w:uiPriority w:val="99"/>
    <w:semiHidden/>
    <w:pPr>
      <w:spacing w:before="60" w:after="60"/>
      <w:ind w:firstLine="851"/>
      <w:jc w:val="both"/>
    </w:pPr>
    <w:rPr>
      <w:color w:val="993366"/>
      <w:sz w:val="22"/>
      <w:szCs w:val="22"/>
    </w:rPr>
  </w:style>
  <w:style w:type="paragraph" w:customStyle="1" w:styleId="extract">
    <w:name w:val="extract"/>
    <w:basedOn w:val="a"/>
    <w:uiPriority w:val="99"/>
    <w:semiHidden/>
    <w:pPr>
      <w:spacing w:after="120"/>
      <w:jc w:val="center"/>
    </w:pPr>
    <w:rPr>
      <w:b/>
      <w:bCs/>
      <w:color w:val="000000"/>
    </w:rPr>
  </w:style>
  <w:style w:type="paragraph" w:customStyle="1" w:styleId="footnote">
    <w:name w:val="footnote"/>
    <w:basedOn w:val="a"/>
    <w:uiPriority w:val="99"/>
    <w:semiHidden/>
    <w:pPr>
      <w:ind w:firstLine="851"/>
      <w:jc w:val="both"/>
    </w:pPr>
    <w:rPr>
      <w:color w:val="339966"/>
      <w:sz w:val="20"/>
      <w:szCs w:val="20"/>
    </w:rPr>
  </w:style>
  <w:style w:type="paragraph" w:customStyle="1" w:styleId="grifparlament">
    <w:name w:val="grif_parlament"/>
    <w:basedOn w:val="a"/>
    <w:uiPriority w:val="99"/>
    <w:semiHidden/>
    <w:pPr>
      <w:spacing w:after="60"/>
      <w:ind w:left="5953"/>
    </w:pPr>
    <w:rPr>
      <w:color w:val="000080"/>
    </w:rPr>
  </w:style>
  <w:style w:type="paragraph" w:customStyle="1" w:styleId="indexesonref">
    <w:name w:val="indexes_on_ref"/>
    <w:basedOn w:val="a"/>
    <w:uiPriority w:val="99"/>
    <w:semiHidden/>
    <w:pPr>
      <w:spacing w:before="60" w:after="60"/>
      <w:ind w:left="539" w:right="510"/>
    </w:pPr>
    <w:rPr>
      <w:color w:val="008000"/>
      <w:sz w:val="22"/>
      <w:szCs w:val="22"/>
    </w:rPr>
  </w:style>
  <w:style w:type="paragraph" w:customStyle="1" w:styleId="istableforlisttemp">
    <w:name w:val="is_table_for_list_temp"/>
    <w:basedOn w:val="a"/>
    <w:uiPriority w:val="99"/>
    <w:semiHidden/>
    <w:pPr>
      <w:ind w:firstLine="851"/>
      <w:jc w:val="both"/>
    </w:pPr>
    <w:rPr>
      <w:color w:val="000000"/>
    </w:rPr>
  </w:style>
  <w:style w:type="paragraph" w:customStyle="1" w:styleId="newedition">
    <w:name w:val="new_edition"/>
    <w:basedOn w:val="a"/>
    <w:uiPriority w:val="99"/>
    <w:semiHidden/>
    <w:pPr>
      <w:spacing w:after="120"/>
      <w:jc w:val="center"/>
    </w:pPr>
    <w:rPr>
      <w:color w:val="000080"/>
    </w:rPr>
  </w:style>
  <w:style w:type="paragraph" w:customStyle="1" w:styleId="officialsourtext">
    <w:name w:val="official_sour_text"/>
    <w:basedOn w:val="a"/>
    <w:uiPriority w:val="99"/>
    <w:semiHidden/>
    <w:pPr>
      <w:pBdr>
        <w:top w:val="single" w:sz="6" w:space="0" w:color="A9DBFC"/>
        <w:left w:val="single" w:sz="6" w:space="0" w:color="A9DBFC"/>
        <w:bottom w:val="single" w:sz="6" w:space="0" w:color="A9DBFC"/>
        <w:right w:val="single" w:sz="6" w:space="0" w:color="A9DBFC"/>
      </w:pBdr>
      <w:shd w:val="clear" w:color="auto" w:fill="E6EDFF"/>
      <w:spacing w:before="100" w:beforeAutospacing="1" w:after="100" w:afterAutospacing="1"/>
      <w:jc w:val="right"/>
    </w:pPr>
    <w:rPr>
      <w:rFonts w:ascii="Arial" w:hAnsi="Arial" w:cs="Arial"/>
      <w:vanish/>
      <w:sz w:val="16"/>
      <w:szCs w:val="16"/>
    </w:rPr>
  </w:style>
  <w:style w:type="paragraph" w:customStyle="1" w:styleId="publicationorigin">
    <w:name w:val="publication_origin"/>
    <w:basedOn w:val="a"/>
    <w:uiPriority w:val="99"/>
    <w:semiHidden/>
    <w:pPr>
      <w:spacing w:after="240"/>
      <w:jc w:val="center"/>
    </w:pPr>
    <w:rPr>
      <w:i/>
      <w:iCs/>
      <w:color w:val="800000"/>
      <w:sz w:val="22"/>
      <w:szCs w:val="22"/>
    </w:rPr>
  </w:style>
  <w:style w:type="paragraph" w:customStyle="1" w:styleId="signature">
    <w:name w:val="signature"/>
    <w:basedOn w:val="a"/>
    <w:uiPriority w:val="99"/>
    <w:semiHidden/>
    <w:pPr>
      <w:spacing w:before="120" w:after="120"/>
      <w:jc w:val="right"/>
    </w:pPr>
    <w:rPr>
      <w:b/>
      <w:bCs/>
      <w:color w:val="000000"/>
    </w:rPr>
  </w:style>
  <w:style w:type="paragraph" w:customStyle="1" w:styleId="signaturestampsplaceholder">
    <w:name w:val="signature_stamps_placeholder"/>
    <w:basedOn w:val="a"/>
    <w:uiPriority w:val="99"/>
    <w:semiHidden/>
    <w:pPr>
      <w:spacing w:before="60" w:after="60"/>
      <w:ind w:left="150" w:right="150"/>
      <w:jc w:val="both"/>
    </w:pPr>
  </w:style>
  <w:style w:type="paragraph" w:customStyle="1" w:styleId="signaturestamptext">
    <w:name w:val="signature_stamp_text"/>
    <w:basedOn w:val="a"/>
    <w:uiPriority w:val="99"/>
    <w:semiHidden/>
    <w:pPr>
      <w:jc w:val="center"/>
    </w:pPr>
    <w:rPr>
      <w:color w:val="000080"/>
      <w:sz w:val="22"/>
      <w:szCs w:val="22"/>
    </w:rPr>
  </w:style>
  <w:style w:type="paragraph" w:customStyle="1" w:styleId="signaturewithbold">
    <w:name w:val="signature_with_bold"/>
    <w:basedOn w:val="a"/>
    <w:uiPriority w:val="99"/>
    <w:semiHidden/>
    <w:pPr>
      <w:spacing w:before="120" w:after="120"/>
      <w:jc w:val="right"/>
    </w:pPr>
    <w:rPr>
      <w:color w:val="000000"/>
    </w:rPr>
  </w:style>
  <w:style w:type="paragraph" w:customStyle="1" w:styleId="tablestd">
    <w:name w:val="table_std"/>
    <w:basedOn w:val="a"/>
    <w:uiPriority w:val="99"/>
    <w:semiHidden/>
    <w:pPr>
      <w:shd w:val="clear" w:color="auto" w:fill="FFFFFF"/>
      <w:spacing w:before="80" w:after="80"/>
      <w:ind w:left="80" w:right="80"/>
    </w:pPr>
    <w:rPr>
      <w:color w:val="000000"/>
    </w:rPr>
  </w:style>
  <w:style w:type="paragraph" w:customStyle="1" w:styleId="text15left">
    <w:name w:val="text_15_left"/>
    <w:basedOn w:val="a"/>
    <w:uiPriority w:val="99"/>
    <w:semiHidden/>
    <w:pPr>
      <w:spacing w:after="60"/>
    </w:pPr>
    <w:rPr>
      <w:color w:val="000080"/>
    </w:rPr>
  </w:style>
  <w:style w:type="paragraph" w:customStyle="1" w:styleId="text30left">
    <w:name w:val="text_30_left"/>
    <w:basedOn w:val="a"/>
    <w:uiPriority w:val="99"/>
    <w:semiHidden/>
    <w:pPr>
      <w:spacing w:after="60"/>
    </w:pPr>
    <w:rPr>
      <w:color w:val="000080"/>
    </w:rPr>
  </w:style>
  <w:style w:type="paragraph" w:customStyle="1" w:styleId="textbold">
    <w:name w:val="text_bold"/>
    <w:basedOn w:val="a"/>
    <w:uiPriority w:val="99"/>
    <w:semiHidden/>
    <w:pPr>
      <w:spacing w:before="120" w:after="60"/>
      <w:ind w:firstLine="851"/>
      <w:jc w:val="both"/>
    </w:pPr>
    <w:rPr>
      <w:b/>
      <w:bCs/>
      <w:color w:val="000080"/>
    </w:rPr>
  </w:style>
  <w:style w:type="paragraph" w:customStyle="1" w:styleId="textboldcenter">
    <w:name w:val="text_bold_center"/>
    <w:basedOn w:val="a"/>
    <w:uiPriority w:val="99"/>
    <w:semiHidden/>
    <w:pPr>
      <w:spacing w:before="120" w:after="60"/>
      <w:jc w:val="center"/>
    </w:pPr>
    <w:rPr>
      <w:b/>
      <w:bCs/>
      <w:color w:val="000080"/>
    </w:rPr>
  </w:style>
  <w:style w:type="paragraph" w:customStyle="1" w:styleId="textboldright">
    <w:name w:val="text_bold_right"/>
    <w:basedOn w:val="a"/>
    <w:uiPriority w:val="99"/>
    <w:semiHidden/>
    <w:pPr>
      <w:spacing w:after="60"/>
      <w:jc w:val="right"/>
    </w:pPr>
    <w:rPr>
      <w:b/>
      <w:bCs/>
      <w:color w:val="000000"/>
    </w:rPr>
  </w:style>
  <w:style w:type="paragraph" w:customStyle="1" w:styleId="textcenter">
    <w:name w:val="text_center"/>
    <w:basedOn w:val="a"/>
    <w:uiPriority w:val="99"/>
    <w:semiHidden/>
    <w:pPr>
      <w:spacing w:after="60"/>
      <w:jc w:val="center"/>
    </w:pPr>
    <w:rPr>
      <w:color w:val="000080"/>
    </w:rPr>
  </w:style>
  <w:style w:type="paragraph" w:customStyle="1" w:styleId="textheaderaftersrc">
    <w:name w:val="text_header_after_src"/>
    <w:basedOn w:val="a"/>
    <w:uiPriority w:val="99"/>
    <w:semiHidden/>
    <w:pPr>
      <w:spacing w:after="60"/>
      <w:jc w:val="center"/>
    </w:pPr>
    <w:rPr>
      <w:b/>
      <w:bCs/>
      <w:color w:val="000080"/>
    </w:rPr>
  </w:style>
  <w:style w:type="paragraph" w:customStyle="1" w:styleId="textheaderdefault">
    <w:name w:val="text_header_default"/>
    <w:basedOn w:val="a"/>
    <w:uiPriority w:val="99"/>
    <w:semiHidden/>
    <w:pPr>
      <w:spacing w:before="120" w:after="60"/>
      <w:jc w:val="center"/>
    </w:pPr>
    <w:rPr>
      <w:b/>
      <w:bCs/>
      <w:color w:val="000080"/>
    </w:rPr>
  </w:style>
  <w:style w:type="paragraph" w:customStyle="1" w:styleId="textitalic">
    <w:name w:val="text_italic"/>
    <w:basedOn w:val="a"/>
    <w:uiPriority w:val="99"/>
    <w:semiHidden/>
    <w:pPr>
      <w:ind w:firstLine="851"/>
      <w:jc w:val="both"/>
    </w:pPr>
    <w:rPr>
      <w:i/>
      <w:iCs/>
      <w:color w:val="000080"/>
    </w:rPr>
  </w:style>
  <w:style w:type="paragraph" w:customStyle="1" w:styleId="textright">
    <w:name w:val="text_right"/>
    <w:basedOn w:val="a"/>
    <w:uiPriority w:val="99"/>
    <w:semiHidden/>
    <w:pPr>
      <w:spacing w:after="60"/>
      <w:jc w:val="right"/>
    </w:pPr>
    <w:rPr>
      <w:color w:val="000080"/>
    </w:rPr>
  </w:style>
  <w:style w:type="character" w:styleId="a6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8819873"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411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41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70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8555">
          <w:marLeft w:val="0"/>
          <w:marRight w:val="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69969">
          <w:marLeft w:val="0"/>
          <w:marRight w:val="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4182">
          <w:marLeft w:val="0"/>
          <w:marRight w:val="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8621">
          <w:marLeft w:val="66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291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868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97368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32544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373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23339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2390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6782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415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x.uz/docs/-293125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javascript:scrollText()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ex.uz/docs/-822679" TargetMode="External"/><Relationship Id="rId11" Type="http://schemas.openxmlformats.org/officeDocument/2006/relationships/theme" Target="theme/theme1.xml"/><Relationship Id="rId5" Type="http://schemas.openxmlformats.org/officeDocument/2006/relationships/hyperlink" Target="javascript:scrollText(-7034253)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lex.uz/docs/-2931253" TargetMode="External"/><Relationship Id="rId9" Type="http://schemas.openxmlformats.org/officeDocument/2006/relationships/hyperlink" Target="http://lex.uz/docs/-264422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1880</Words>
  <Characters>10721</Characters>
  <Application>Microsoft Office Word</Application>
  <DocSecurity>0</DocSecurity>
  <Lines>89</Lines>
  <Paragraphs>25</Paragraphs>
  <ScaleCrop>false</ScaleCrop>
  <Company/>
  <LinksUpToDate>false</LinksUpToDate>
  <CharactersWithSpaces>12576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3533 23.07.2024</dc:title>
  <dc:subject/>
  <dc:creator>HP</dc:creator>
  <cp:keywords/>
  <dc:description/>
  <cp:lastModifiedBy>HP</cp:lastModifiedBy>
  <cp:revision>2</cp:revision>
  <dcterms:created xsi:type="dcterms:W3CDTF">2025-10-14T06:45:00Z</dcterms:created>
  <dcterms:modified xsi:type="dcterms:W3CDTF">2025-10-14T06:45:00Z</dcterms:modified>
</cp:coreProperties>
</file>